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6BCE2" w14:textId="02252D40" w:rsidR="0023091F" w:rsidRDefault="0023091F" w:rsidP="00DE6E61">
      <w:pPr>
        <w:tabs>
          <w:tab w:val="left" w:pos="4680"/>
        </w:tabs>
        <w:jc w:val="center"/>
        <w:rPr>
          <w:b/>
          <w:bCs/>
          <w:lang w:val="pt-PT"/>
        </w:rPr>
      </w:pPr>
      <w:r w:rsidRPr="0023091F">
        <w:rPr>
          <w:b/>
          <w:bCs/>
          <w:lang w:val="pt-PT"/>
        </w:rPr>
        <w:t>CONVENIO DE COOPERACIÓN ACADÉMICA</w:t>
      </w:r>
    </w:p>
    <w:p w14:paraId="306BAF2F" w14:textId="77777777" w:rsidR="0023091F" w:rsidRDefault="0023091F" w:rsidP="00DE6E61">
      <w:pPr>
        <w:jc w:val="center"/>
        <w:rPr>
          <w:b/>
          <w:bCs/>
          <w:lang w:val="pt-PT"/>
        </w:rPr>
      </w:pPr>
    </w:p>
    <w:p w14:paraId="14660EE3" w14:textId="6EA0F88A" w:rsidR="00FA461D" w:rsidRPr="0023091F" w:rsidRDefault="00E73FBE" w:rsidP="00DE6E61">
      <w:pPr>
        <w:jc w:val="center"/>
      </w:pPr>
      <w:r>
        <w:rPr>
          <w:b/>
          <w:bCs/>
          <w:lang w:val="pt-PT"/>
        </w:rPr>
        <w:t>Entre</w:t>
      </w:r>
    </w:p>
    <w:p w14:paraId="5F62FC1D" w14:textId="77777777" w:rsidR="00980B8B" w:rsidRPr="0051522A" w:rsidRDefault="00980B8B" w:rsidP="00DE6E61">
      <w:pPr>
        <w:jc w:val="center"/>
        <w:rPr>
          <w:b/>
          <w:bCs/>
        </w:rPr>
      </w:pPr>
    </w:p>
    <w:p w14:paraId="1152805F" w14:textId="392519FE" w:rsidR="0023091F" w:rsidRDefault="00E73FBE" w:rsidP="00DE6E61">
      <w:pPr>
        <w:jc w:val="center"/>
      </w:pPr>
      <w:r>
        <w:rPr>
          <w:b/>
          <w:bCs/>
          <w:lang w:val="pt-PT"/>
        </w:rPr>
        <w:t>INSTITUTO DE PESQUISAS ENERGÉTICAS E NUCLEARES</w:t>
      </w:r>
    </w:p>
    <w:p w14:paraId="3E2D6075" w14:textId="67458418" w:rsidR="00E73FBE" w:rsidRDefault="00E73FBE" w:rsidP="00DE6E61">
      <w:pPr>
        <w:jc w:val="center"/>
        <w:rPr>
          <w:b/>
          <w:bCs/>
          <w:sz w:val="28"/>
          <w:szCs w:val="28"/>
        </w:rPr>
      </w:pPr>
      <w:r>
        <w:rPr>
          <w:b/>
          <w:bCs/>
          <w:sz w:val="28"/>
          <w:szCs w:val="28"/>
        </w:rPr>
        <w:t>representando a</w:t>
      </w:r>
    </w:p>
    <w:p w14:paraId="6DDA3C59" w14:textId="460D423E" w:rsidR="00E73FBE" w:rsidRPr="0023091F" w:rsidRDefault="00E73FBE" w:rsidP="00DE6E61">
      <w:pPr>
        <w:jc w:val="center"/>
        <w:rPr>
          <w:b/>
          <w:bCs/>
          <w:lang w:val="pt-PT"/>
        </w:rPr>
      </w:pPr>
      <w:r w:rsidRPr="0023091F">
        <w:rPr>
          <w:b/>
          <w:bCs/>
          <w:lang w:val="pt-PT"/>
        </w:rPr>
        <w:t>COMISSÃO NACIONAL DE ENERGIA NUCLEAR (Brasil)</w:t>
      </w:r>
    </w:p>
    <w:p w14:paraId="684A05FC" w14:textId="05B30CAF" w:rsidR="00707F25" w:rsidRDefault="00707F25" w:rsidP="00DE6E61">
      <w:pPr>
        <w:jc w:val="center"/>
        <w:rPr>
          <w:b/>
          <w:bCs/>
          <w:i/>
          <w:iCs/>
          <w:lang w:val="pt-PT"/>
        </w:rPr>
      </w:pPr>
    </w:p>
    <w:p w14:paraId="7AD484DC" w14:textId="40FA45FA" w:rsidR="00707F25" w:rsidRPr="00980B8B" w:rsidRDefault="00707F25" w:rsidP="00DE6E61">
      <w:pPr>
        <w:jc w:val="center"/>
        <w:rPr>
          <w:lang w:val="es-ES"/>
        </w:rPr>
      </w:pPr>
      <w:r w:rsidRPr="00980B8B">
        <w:rPr>
          <w:b/>
          <w:bCs/>
          <w:lang w:val="es-ES"/>
        </w:rPr>
        <w:t>Y</w:t>
      </w:r>
    </w:p>
    <w:p w14:paraId="45F9F6D7" w14:textId="77777777" w:rsidR="00E73FBE" w:rsidRPr="0023091F" w:rsidRDefault="00E73FBE" w:rsidP="00DE6E61">
      <w:pPr>
        <w:jc w:val="center"/>
        <w:rPr>
          <w:lang w:val="es-ES"/>
        </w:rPr>
      </w:pPr>
    </w:p>
    <w:p w14:paraId="2F9D781B" w14:textId="017E1544" w:rsidR="00E73FBE" w:rsidRDefault="00453991" w:rsidP="00DE6E61">
      <w:pPr>
        <w:jc w:val="center"/>
        <w:rPr>
          <w:b/>
          <w:bCs/>
          <w:lang w:val="es-ES"/>
        </w:rPr>
      </w:pPr>
      <w:r>
        <w:rPr>
          <w:b/>
          <w:bCs/>
          <w:lang w:val="es-ES"/>
        </w:rPr>
        <w:t>(INSTITU</w:t>
      </w:r>
      <w:r w:rsidR="00E41CFC">
        <w:rPr>
          <w:b/>
          <w:bCs/>
          <w:lang w:val="es-ES"/>
        </w:rPr>
        <w:t>C</w:t>
      </w:r>
      <w:r w:rsidR="008751D5">
        <w:rPr>
          <w:b/>
          <w:bCs/>
          <w:lang w:val="es-ES"/>
        </w:rPr>
        <w:t>IÓ</w:t>
      </w:r>
      <w:r w:rsidR="00E41CFC">
        <w:rPr>
          <w:b/>
          <w:bCs/>
          <w:lang w:val="es-ES"/>
        </w:rPr>
        <w:t>N)________________________________________</w:t>
      </w:r>
      <w:r w:rsidR="0051519D">
        <w:rPr>
          <w:b/>
          <w:bCs/>
          <w:lang w:val="es-ES"/>
        </w:rPr>
        <w:t xml:space="preserve"> </w:t>
      </w:r>
      <w:r w:rsidR="00E41CFC">
        <w:rPr>
          <w:b/>
          <w:bCs/>
          <w:lang w:val="es-ES"/>
        </w:rPr>
        <w:t>(País)</w:t>
      </w:r>
      <w:r w:rsidR="00E73FBE">
        <w:rPr>
          <w:b/>
          <w:bCs/>
          <w:lang w:val="es-ES"/>
        </w:rPr>
        <w:t> </w:t>
      </w:r>
    </w:p>
    <w:p w14:paraId="356B7440" w14:textId="77777777" w:rsidR="00E41CFC" w:rsidRPr="00E73FBE" w:rsidRDefault="00E41CFC" w:rsidP="00DE6E61">
      <w:pPr>
        <w:jc w:val="center"/>
        <w:rPr>
          <w:b/>
          <w:lang w:val="es-ES"/>
        </w:rPr>
      </w:pPr>
    </w:p>
    <w:p w14:paraId="47157901" w14:textId="77777777" w:rsidR="00E73FBE" w:rsidRPr="000F2925" w:rsidRDefault="00E73FBE" w:rsidP="00DE6E61">
      <w:pPr>
        <w:rPr>
          <w:lang w:val="es-ES"/>
        </w:rPr>
      </w:pPr>
      <w:r>
        <w:rPr>
          <w:b/>
          <w:bCs/>
          <w:lang w:val="es-ES"/>
        </w:rPr>
        <w:t>           </w:t>
      </w:r>
      <w:r w:rsidR="000F2925">
        <w:rPr>
          <w:b/>
          <w:bCs/>
          <w:lang w:val="es-ES"/>
        </w:rPr>
        <w:t>                  </w:t>
      </w:r>
      <w:r>
        <w:rPr>
          <w:b/>
          <w:bCs/>
          <w:lang w:val="es-ES"/>
        </w:rPr>
        <w:t xml:space="preserve">Colaboración en Investigación </w:t>
      </w:r>
      <w:r>
        <w:rPr>
          <w:b/>
          <w:lang w:val="es-ES"/>
        </w:rPr>
        <w:t>y Educación</w:t>
      </w:r>
    </w:p>
    <w:p w14:paraId="1DCFE2FF" w14:textId="77777777" w:rsidR="00E73FBE" w:rsidRDefault="00E73FBE" w:rsidP="00DE6E61">
      <w:pPr>
        <w:rPr>
          <w:b/>
          <w:bCs/>
          <w:lang w:val="es-ES"/>
        </w:rPr>
      </w:pPr>
      <w:r>
        <w:rPr>
          <w:b/>
          <w:bCs/>
          <w:lang w:val="es-ES"/>
        </w:rPr>
        <w:t> </w:t>
      </w:r>
    </w:p>
    <w:p w14:paraId="0F18F346" w14:textId="62A6F5B8" w:rsidR="00E73FBE" w:rsidRPr="00980B8B" w:rsidRDefault="00E73FBE" w:rsidP="00DE6E61">
      <w:pPr>
        <w:jc w:val="both"/>
        <w:rPr>
          <w:lang w:val="es-ES"/>
        </w:rPr>
      </w:pPr>
      <w:r w:rsidRPr="00980B8B">
        <w:rPr>
          <w:lang w:val="es-ES"/>
        </w:rPr>
        <w:t>El INSTITUTO DE PESQUISAS ENERGÉTICAS E NUCLEARES</w:t>
      </w:r>
      <w:r w:rsidR="00980B8B" w:rsidRPr="00980B8B">
        <w:rPr>
          <w:lang w:val="es-ES"/>
        </w:rPr>
        <w:t xml:space="preserve"> </w:t>
      </w:r>
      <w:r w:rsidRPr="00980B8B">
        <w:rPr>
          <w:lang w:val="es-ES"/>
        </w:rPr>
        <w:t xml:space="preserve">en nombre de la </w:t>
      </w:r>
      <w:r w:rsidR="009F76C5" w:rsidRPr="00980B8B">
        <w:rPr>
          <w:lang w:val="es-ES"/>
        </w:rPr>
        <w:t>COMISSÃO NACIONAL DE</w:t>
      </w:r>
      <w:r w:rsidRPr="00980B8B">
        <w:rPr>
          <w:lang w:val="es-ES"/>
        </w:rPr>
        <w:t xml:space="preserve"> ENERGIA NUCLEAR</w:t>
      </w:r>
      <w:r w:rsidRPr="00980B8B">
        <w:rPr>
          <w:sz w:val="28"/>
          <w:szCs w:val="28"/>
          <w:lang w:val="es-ES"/>
        </w:rPr>
        <w:t>,</w:t>
      </w:r>
      <w:r w:rsidRPr="00980B8B">
        <w:rPr>
          <w:sz w:val="28"/>
          <w:lang w:val="es-ES"/>
        </w:rPr>
        <w:t xml:space="preserve"> </w:t>
      </w:r>
      <w:r w:rsidRPr="00980B8B">
        <w:rPr>
          <w:lang w:val="es-ES"/>
        </w:rPr>
        <w:t xml:space="preserve">Brasil, en adelante denominado </w:t>
      </w:r>
      <w:bookmarkStart w:id="0" w:name="_Hlk124868484"/>
      <w:r w:rsidRPr="00980B8B">
        <w:rPr>
          <w:lang w:val="es-ES"/>
        </w:rPr>
        <w:t>IPEN-CNEN</w:t>
      </w:r>
      <w:bookmarkEnd w:id="0"/>
      <w:r w:rsidRPr="00980B8B">
        <w:rPr>
          <w:lang w:val="es-ES"/>
        </w:rPr>
        <w:t>, representado aquí por su Directora Suplente, Dra. Isolda Costa, y</w:t>
      </w:r>
      <w:r w:rsidR="00E41CFC">
        <w:rPr>
          <w:lang w:val="es-ES"/>
        </w:rPr>
        <w:t>_________</w:t>
      </w:r>
      <w:r w:rsidR="00453991">
        <w:rPr>
          <w:lang w:val="es-ES"/>
        </w:rPr>
        <w:t>(Institu</w:t>
      </w:r>
      <w:r w:rsidR="00C04FFC">
        <w:rPr>
          <w:lang w:val="es-ES"/>
        </w:rPr>
        <w:t>ción)</w:t>
      </w:r>
      <w:r w:rsidR="004A4F25" w:rsidRPr="00DE6E61">
        <w:rPr>
          <w:bCs/>
          <w:lang w:val="es-ES"/>
        </w:rPr>
        <w:t>,</w:t>
      </w:r>
      <w:r w:rsidR="00C04FFC">
        <w:rPr>
          <w:bCs/>
          <w:lang w:val="es-ES"/>
        </w:rPr>
        <w:t>______(País),</w:t>
      </w:r>
      <w:r w:rsidR="004A4F25" w:rsidRPr="00DE6E61">
        <w:rPr>
          <w:bCs/>
          <w:lang w:val="es-ES"/>
        </w:rPr>
        <w:t xml:space="preserve"> </w:t>
      </w:r>
      <w:r w:rsidR="004A4F25" w:rsidRPr="00DE6E61">
        <w:rPr>
          <w:lang w:val="es-ES"/>
        </w:rPr>
        <w:t>en adelante denominado</w:t>
      </w:r>
      <w:r w:rsidR="00C04FFC">
        <w:rPr>
          <w:lang w:val="es-ES"/>
        </w:rPr>
        <w:t>_______</w:t>
      </w:r>
      <w:r w:rsidR="004A4F25" w:rsidRPr="00DE6E61">
        <w:rPr>
          <w:lang w:val="es-ES"/>
        </w:rPr>
        <w:t xml:space="preserve">, </w:t>
      </w:r>
      <w:r w:rsidR="00C04FFC">
        <w:rPr>
          <w:lang w:val="es-ES"/>
        </w:rPr>
        <w:t>aquí representado por su _____(Director/Rector)</w:t>
      </w:r>
      <w:r w:rsidRPr="00DE6E61">
        <w:rPr>
          <w:lang w:val="es-ES"/>
        </w:rPr>
        <w:t>,</w:t>
      </w:r>
      <w:r w:rsidR="00C04FFC">
        <w:rPr>
          <w:lang w:val="es-ES"/>
        </w:rPr>
        <w:t xml:space="preserve"> Dr._______(nombre)</w:t>
      </w:r>
      <w:r w:rsidRPr="00DE6E61">
        <w:rPr>
          <w:lang w:val="es-ES"/>
        </w:rPr>
        <w:t>, reconociendo</w:t>
      </w:r>
      <w:r w:rsidRPr="00980B8B">
        <w:rPr>
          <w:lang w:val="es-ES"/>
        </w:rPr>
        <w:t xml:space="preserve"> el interés mutuo en las áreas de investigación, educación y, transferencia de tecnología a largo plazo y no comercial, y reconociendo también la importancia de las funciones de la </w:t>
      </w:r>
      <w:r w:rsidR="00E8726B">
        <w:rPr>
          <w:lang w:val="es-ES"/>
        </w:rPr>
        <w:t>u</w:t>
      </w:r>
      <w:r w:rsidRPr="00980B8B">
        <w:rPr>
          <w:lang w:val="es-ES"/>
        </w:rPr>
        <w:t>niversidad y el instituto de investigación en la educación superior, en la promoción de la colaboración internacional y el aumento de la contribución al desarrollo social</w:t>
      </w:r>
      <w:r w:rsidR="00980B8B">
        <w:rPr>
          <w:lang w:val="es-ES"/>
        </w:rPr>
        <w:t xml:space="preserve">, </w:t>
      </w:r>
      <w:r w:rsidR="00980B8B" w:rsidRPr="00980B8B">
        <w:rPr>
          <w:lang w:val="es-ES"/>
        </w:rPr>
        <w:t>acuerdan establecer una colaboración de acuerdo con los términos y condiciones establecidos en los artículos siguientes.</w:t>
      </w:r>
    </w:p>
    <w:p w14:paraId="4B398458" w14:textId="77777777" w:rsidR="00E73FBE" w:rsidRDefault="00E73FBE" w:rsidP="00DE6E61">
      <w:pPr>
        <w:jc w:val="center"/>
        <w:rPr>
          <w:b/>
          <w:lang w:val="es-ES"/>
        </w:rPr>
      </w:pPr>
    </w:p>
    <w:p w14:paraId="7896FB7B" w14:textId="24D0873F" w:rsidR="00E73FBE" w:rsidRDefault="00E73FBE" w:rsidP="00DE6E61">
      <w:pPr>
        <w:jc w:val="both"/>
        <w:rPr>
          <w:lang w:val="es-ES"/>
        </w:rPr>
      </w:pPr>
      <w:r>
        <w:rPr>
          <w:lang w:val="es-ES"/>
        </w:rPr>
        <w:t>Cada una de las dos entidades anteriores se denomina aquí individualmente</w:t>
      </w:r>
      <w:r w:rsidR="00980B8B">
        <w:rPr>
          <w:lang w:val="es-ES"/>
        </w:rPr>
        <w:t xml:space="preserve"> </w:t>
      </w:r>
      <w:r>
        <w:rPr>
          <w:lang w:val="es-ES"/>
        </w:rPr>
        <w:t>como "Institución" y colectivamente como "las Instituciones".</w:t>
      </w:r>
    </w:p>
    <w:p w14:paraId="533AA3E1" w14:textId="77777777" w:rsidR="000F2925" w:rsidRDefault="00E73FBE" w:rsidP="00DE6E61">
      <w:pPr>
        <w:jc w:val="both"/>
        <w:rPr>
          <w:lang w:val="es-ES"/>
        </w:rPr>
      </w:pPr>
      <w:r>
        <w:rPr>
          <w:lang w:val="es-ES"/>
        </w:rPr>
        <w:t> </w:t>
      </w:r>
    </w:p>
    <w:p w14:paraId="26CC123B" w14:textId="29D2F449" w:rsidR="00E73FBE" w:rsidRDefault="00E73FBE" w:rsidP="00DE6E61">
      <w:pPr>
        <w:jc w:val="both"/>
        <w:rPr>
          <w:b/>
          <w:lang w:val="es-ES"/>
        </w:rPr>
      </w:pPr>
      <w:r>
        <w:rPr>
          <w:b/>
          <w:lang w:val="es-ES"/>
        </w:rPr>
        <w:t>SECCIÓN 1 – OBJETO</w:t>
      </w:r>
    </w:p>
    <w:p w14:paraId="7DE42324" w14:textId="77777777" w:rsidR="00E73FBE" w:rsidRDefault="00E73FBE" w:rsidP="00DE6E61">
      <w:pPr>
        <w:jc w:val="both"/>
        <w:rPr>
          <w:lang w:val="es-ES"/>
        </w:rPr>
      </w:pPr>
      <w:r>
        <w:rPr>
          <w:lang w:val="es-ES"/>
        </w:rPr>
        <w:t> </w:t>
      </w:r>
    </w:p>
    <w:p w14:paraId="342527BF" w14:textId="057487C8" w:rsidR="00685556" w:rsidRDefault="00E73FBE" w:rsidP="00DE6E61">
      <w:pPr>
        <w:jc w:val="both"/>
        <w:rPr>
          <w:lang w:val="es-ES"/>
        </w:rPr>
      </w:pPr>
      <w:r>
        <w:rPr>
          <w:lang w:val="es-ES"/>
        </w:rPr>
        <w:t xml:space="preserve">El objetivo de este </w:t>
      </w:r>
      <w:r w:rsidR="00EB3D52">
        <w:rPr>
          <w:lang w:val="es-ES"/>
        </w:rPr>
        <w:t xml:space="preserve">acuerdo </w:t>
      </w:r>
      <w:r>
        <w:rPr>
          <w:lang w:val="es-ES"/>
        </w:rPr>
        <w:t xml:space="preserve"> es promover la cooperación entre institutos en todas las áreas académicas a través del intercambio de profesores/investigadores, estudiantes de posgrado y miembros del personal técnico-administrativo de cada institución.</w:t>
      </w:r>
    </w:p>
    <w:p w14:paraId="1072940B" w14:textId="77777777" w:rsidR="008554EE" w:rsidRDefault="006F481D" w:rsidP="00DE6E61">
      <w:pPr>
        <w:jc w:val="both"/>
        <w:rPr>
          <w:lang w:val="es-ES"/>
        </w:rPr>
      </w:pPr>
      <w:r w:rsidRPr="0023091F">
        <w:rPr>
          <w:bCs/>
          <w:color w:val="808080" w:themeColor="background1" w:themeShade="80"/>
          <w:sz w:val="28"/>
          <w:szCs w:val="28"/>
          <w:lang w:val="es-ES"/>
        </w:rPr>
        <w:t xml:space="preserve">                                           </w:t>
      </w:r>
    </w:p>
    <w:p w14:paraId="16A632AE" w14:textId="77777777" w:rsidR="008554EE" w:rsidRDefault="00E73FBE" w:rsidP="00DE6E61">
      <w:pPr>
        <w:jc w:val="both"/>
        <w:rPr>
          <w:b/>
          <w:lang w:val="es-ES"/>
        </w:rPr>
      </w:pPr>
      <w:r>
        <w:rPr>
          <w:b/>
          <w:lang w:val="es-ES"/>
        </w:rPr>
        <w:t xml:space="preserve">SECCIÓN 2 - OBJETIVOS Y FORMAS DE COOPERACIÓN </w:t>
      </w:r>
    </w:p>
    <w:p w14:paraId="00F2F809" w14:textId="77777777" w:rsidR="008554EE" w:rsidRPr="008554EE" w:rsidRDefault="008554EE" w:rsidP="00DE6E61">
      <w:pPr>
        <w:jc w:val="both"/>
        <w:rPr>
          <w:b/>
          <w:lang w:val="es-ES"/>
        </w:rPr>
      </w:pPr>
    </w:p>
    <w:p w14:paraId="042214F0" w14:textId="45965BE7" w:rsidR="008554EE" w:rsidRDefault="00E73FBE" w:rsidP="00DE6E61">
      <w:pPr>
        <w:jc w:val="both"/>
        <w:rPr>
          <w:lang w:val="es-ES"/>
        </w:rPr>
      </w:pPr>
      <w:r>
        <w:rPr>
          <w:lang w:val="es-ES"/>
        </w:rPr>
        <w:t>Formas de cooperación en el intercambio de:</w:t>
      </w:r>
    </w:p>
    <w:p w14:paraId="34507633" w14:textId="77777777" w:rsidR="00D57036" w:rsidRDefault="00D57036" w:rsidP="00DE6E61">
      <w:pPr>
        <w:jc w:val="both"/>
        <w:rPr>
          <w:lang w:val="es-ES"/>
        </w:rPr>
      </w:pPr>
    </w:p>
    <w:p w14:paraId="3E1F3266" w14:textId="0897E0C3" w:rsidR="000F2925" w:rsidRPr="00D57036" w:rsidRDefault="000F2925" w:rsidP="00DE6E61">
      <w:pPr>
        <w:jc w:val="both"/>
        <w:rPr>
          <w:b/>
          <w:bCs/>
          <w:lang w:val="es-ES"/>
        </w:rPr>
      </w:pPr>
      <w:r>
        <w:rPr>
          <w:b/>
          <w:bCs/>
          <w:lang w:val="es-ES"/>
        </w:rPr>
        <w:t xml:space="preserve">2.1. Profesor/investigador </w:t>
      </w:r>
    </w:p>
    <w:p w14:paraId="4DDD36D4" w14:textId="6289AC57" w:rsidR="00E73FBE" w:rsidRDefault="00E73FBE" w:rsidP="00DE6E61">
      <w:pPr>
        <w:jc w:val="both"/>
        <w:rPr>
          <w:lang w:val="es-ES"/>
        </w:rPr>
      </w:pPr>
      <w:r>
        <w:rPr>
          <w:b/>
          <w:bCs/>
          <w:lang w:val="es-ES"/>
        </w:rPr>
        <w:t xml:space="preserve">2.1.1. </w:t>
      </w:r>
      <w:r>
        <w:rPr>
          <w:lang w:val="es-ES"/>
        </w:rPr>
        <w:t>Los profesores/investigadores visitantes participarán en actividades</w:t>
      </w:r>
      <w:r w:rsidR="00E8726B">
        <w:rPr>
          <w:lang w:val="es-ES"/>
        </w:rPr>
        <w:t xml:space="preserve"> tales como </w:t>
      </w:r>
      <w:r>
        <w:rPr>
          <w:lang w:val="es-ES"/>
        </w:rPr>
        <w:t>conferencia</w:t>
      </w:r>
      <w:r w:rsidR="00E8726B">
        <w:rPr>
          <w:lang w:val="es-ES"/>
        </w:rPr>
        <w:t>s</w:t>
      </w:r>
      <w:r>
        <w:rPr>
          <w:lang w:val="es-ES"/>
        </w:rPr>
        <w:t>, docencia y/o investigación, en estancias no superiores a un curso escolar (dos semestres).</w:t>
      </w:r>
    </w:p>
    <w:p w14:paraId="3A8D34FD" w14:textId="56A577A5" w:rsidR="00E73FBE" w:rsidRDefault="00E73FBE" w:rsidP="00DE6E61">
      <w:pPr>
        <w:jc w:val="both"/>
        <w:rPr>
          <w:bCs/>
          <w:lang w:val="es-ES"/>
        </w:rPr>
      </w:pPr>
      <w:r>
        <w:rPr>
          <w:b/>
          <w:bCs/>
          <w:lang w:val="es-ES"/>
        </w:rPr>
        <w:t xml:space="preserve">2.1.2. </w:t>
      </w:r>
      <w:r>
        <w:rPr>
          <w:bCs/>
          <w:lang w:val="es-ES"/>
        </w:rPr>
        <w:t xml:space="preserve">La cobertura del seguro de salud debe ser </w:t>
      </w:r>
      <w:r w:rsidR="00E8726B">
        <w:rPr>
          <w:bCs/>
          <w:lang w:val="es-ES"/>
        </w:rPr>
        <w:t xml:space="preserve">asumida </w:t>
      </w:r>
      <w:r>
        <w:rPr>
          <w:bCs/>
          <w:lang w:val="es-ES"/>
        </w:rPr>
        <w:t>por el profesor/investigador en su país de origen.</w:t>
      </w:r>
    </w:p>
    <w:p w14:paraId="56369CCF" w14:textId="77777777" w:rsidR="00E73FBE" w:rsidRDefault="00E73FBE" w:rsidP="00DE6E61">
      <w:pPr>
        <w:jc w:val="both"/>
        <w:rPr>
          <w:lang w:val="es-ES"/>
        </w:rPr>
      </w:pPr>
      <w:r>
        <w:rPr>
          <w:b/>
          <w:bCs/>
          <w:lang w:val="es-ES"/>
        </w:rPr>
        <w:t>2.1.3.</w:t>
      </w:r>
      <w:r>
        <w:rPr>
          <w:lang w:val="es-ES"/>
        </w:rPr>
        <w:t xml:space="preserve"> Los salarios serán pagados por la institución de origen.</w:t>
      </w:r>
    </w:p>
    <w:p w14:paraId="082A954F" w14:textId="77777777" w:rsidR="00E73FBE" w:rsidRDefault="00E73FBE" w:rsidP="00DE6E61">
      <w:pPr>
        <w:jc w:val="both"/>
        <w:rPr>
          <w:lang w:val="es-ES"/>
        </w:rPr>
      </w:pPr>
      <w:r>
        <w:rPr>
          <w:lang w:val="es-ES"/>
        </w:rPr>
        <w:t> </w:t>
      </w:r>
    </w:p>
    <w:p w14:paraId="5F22AE1C" w14:textId="77777777" w:rsidR="00C04FFC" w:rsidRDefault="00C04FFC" w:rsidP="00DE6E61">
      <w:pPr>
        <w:jc w:val="both"/>
        <w:rPr>
          <w:b/>
          <w:bCs/>
          <w:lang w:val="es-ES"/>
        </w:rPr>
      </w:pPr>
    </w:p>
    <w:p w14:paraId="64AE9E96" w14:textId="674591BE" w:rsidR="00E73FBE" w:rsidRDefault="00E73FBE" w:rsidP="00DE6E61">
      <w:pPr>
        <w:jc w:val="both"/>
        <w:rPr>
          <w:lang w:val="es-ES"/>
        </w:rPr>
      </w:pPr>
      <w:r>
        <w:rPr>
          <w:b/>
          <w:bCs/>
          <w:lang w:val="es-ES"/>
        </w:rPr>
        <w:lastRenderedPageBreak/>
        <w:t xml:space="preserve">2.2. Miembros del personal técnico y administrativo: </w:t>
      </w:r>
    </w:p>
    <w:p w14:paraId="1A06C4C0" w14:textId="77777777" w:rsidR="00E73FBE" w:rsidRDefault="00E73FBE" w:rsidP="00DE6E61">
      <w:pPr>
        <w:jc w:val="both"/>
        <w:rPr>
          <w:bCs/>
          <w:lang w:val="es-ES"/>
        </w:rPr>
      </w:pPr>
      <w:r>
        <w:rPr>
          <w:b/>
          <w:bCs/>
          <w:lang w:val="es-ES"/>
        </w:rPr>
        <w:t>2.2.1.</w:t>
      </w:r>
      <w:r>
        <w:rPr>
          <w:lang w:val="es-ES"/>
        </w:rPr>
        <w:t xml:space="preserve"> </w:t>
      </w:r>
      <w:r>
        <w:rPr>
          <w:bCs/>
          <w:lang w:val="es-ES"/>
        </w:rPr>
        <w:t>Con el fin de fomentar el intercambio de experiencias y conocimientos administrativos en áreas de interés común, las instituciones pueden seleccionar miembros de su personal técnico-administrativo para participar en el programa de intercambio.</w:t>
      </w:r>
    </w:p>
    <w:p w14:paraId="10B6AE94" w14:textId="08094212" w:rsidR="00E73FBE" w:rsidRDefault="00E73FBE" w:rsidP="00DE6E61">
      <w:pPr>
        <w:jc w:val="both"/>
        <w:rPr>
          <w:bCs/>
          <w:lang w:val="es-ES"/>
        </w:rPr>
      </w:pPr>
      <w:r>
        <w:rPr>
          <w:b/>
          <w:bCs/>
          <w:lang w:val="es-ES"/>
        </w:rPr>
        <w:t>2.2.2.</w:t>
      </w:r>
      <w:r>
        <w:rPr>
          <w:lang w:val="es-ES"/>
        </w:rPr>
        <w:t xml:space="preserve"> </w:t>
      </w:r>
      <w:r>
        <w:rPr>
          <w:bCs/>
          <w:lang w:val="es-ES"/>
        </w:rPr>
        <w:t xml:space="preserve">La cobertura del seguro de salud debe ser </w:t>
      </w:r>
      <w:r w:rsidR="00E8726B">
        <w:rPr>
          <w:bCs/>
          <w:lang w:val="es-ES"/>
        </w:rPr>
        <w:t>asumida</w:t>
      </w:r>
      <w:r>
        <w:rPr>
          <w:bCs/>
          <w:lang w:val="es-ES"/>
        </w:rPr>
        <w:t xml:space="preserve"> por </w:t>
      </w:r>
      <w:r w:rsidR="00F72865">
        <w:rPr>
          <w:bCs/>
          <w:lang w:val="es-ES"/>
        </w:rPr>
        <w:t xml:space="preserve">cada institución o contraparte en </w:t>
      </w:r>
      <w:r>
        <w:rPr>
          <w:bCs/>
          <w:lang w:val="es-ES"/>
        </w:rPr>
        <w:t>su país de origen.</w:t>
      </w:r>
    </w:p>
    <w:p w14:paraId="4B54196A" w14:textId="77777777" w:rsidR="00E73FBE" w:rsidRDefault="00E73FBE" w:rsidP="00DE6E61">
      <w:pPr>
        <w:jc w:val="both"/>
        <w:rPr>
          <w:b/>
          <w:bCs/>
          <w:lang w:val="es-ES"/>
        </w:rPr>
      </w:pPr>
      <w:r>
        <w:rPr>
          <w:b/>
          <w:bCs/>
          <w:lang w:val="es-ES"/>
        </w:rPr>
        <w:t>2.2.3.</w:t>
      </w:r>
      <w:r>
        <w:rPr>
          <w:lang w:val="es-ES"/>
        </w:rPr>
        <w:t xml:space="preserve"> </w:t>
      </w:r>
      <w:r>
        <w:rPr>
          <w:bCs/>
          <w:lang w:val="es-ES"/>
        </w:rPr>
        <w:t>Los salarios serán pagados por la institución de origen.</w:t>
      </w:r>
    </w:p>
    <w:p w14:paraId="745FD371" w14:textId="66385A51" w:rsidR="00E73FBE" w:rsidRDefault="00E73FBE" w:rsidP="00DE6E61">
      <w:pPr>
        <w:jc w:val="both"/>
        <w:rPr>
          <w:lang w:val="es-ES"/>
        </w:rPr>
      </w:pPr>
      <w:r>
        <w:rPr>
          <w:b/>
          <w:bCs/>
          <w:lang w:val="es-ES"/>
        </w:rPr>
        <w:t>2.2.4.</w:t>
      </w:r>
      <w:r>
        <w:rPr>
          <w:lang w:val="es-ES"/>
        </w:rPr>
        <w:t xml:space="preserve"> Las actividades realizadas durante el período de intercambio deberán ser coherentes con las actividades profesionales del funcionario </w:t>
      </w:r>
      <w:r w:rsidR="00E8726B">
        <w:rPr>
          <w:lang w:val="es-ES"/>
        </w:rPr>
        <w:t>en</w:t>
      </w:r>
      <w:r>
        <w:rPr>
          <w:lang w:val="es-ES"/>
        </w:rPr>
        <w:t xml:space="preserve"> su institución de origen y generar un informe, que se presentará a la institución de acogida y a la institución de origen.</w:t>
      </w:r>
    </w:p>
    <w:p w14:paraId="1B3F9163" w14:textId="77777777" w:rsidR="00E73FBE" w:rsidRDefault="00E73FBE" w:rsidP="00DE6E61">
      <w:pPr>
        <w:jc w:val="both"/>
        <w:rPr>
          <w:b/>
          <w:bCs/>
          <w:lang w:val="es-ES"/>
        </w:rPr>
      </w:pPr>
    </w:p>
    <w:p w14:paraId="70B935D7" w14:textId="77777777" w:rsidR="00E73FBE" w:rsidRDefault="00E73FBE" w:rsidP="00DE6E61">
      <w:pPr>
        <w:jc w:val="both"/>
        <w:rPr>
          <w:b/>
          <w:bCs/>
          <w:lang w:val="es-ES"/>
        </w:rPr>
      </w:pPr>
      <w:r>
        <w:rPr>
          <w:b/>
          <w:bCs/>
          <w:lang w:val="es-ES"/>
        </w:rPr>
        <w:t>SECCIÓN 3 - APOYO FINANCIERO</w:t>
      </w:r>
    </w:p>
    <w:p w14:paraId="0C535FC3" w14:textId="77777777" w:rsidR="00E73FBE" w:rsidRDefault="00E73FBE" w:rsidP="00DE6E61">
      <w:pPr>
        <w:jc w:val="both"/>
        <w:rPr>
          <w:lang w:val="es-ES"/>
        </w:rPr>
      </w:pPr>
      <w:r>
        <w:rPr>
          <w:b/>
          <w:bCs/>
          <w:lang w:val="es-ES"/>
        </w:rPr>
        <w:t> </w:t>
      </w:r>
    </w:p>
    <w:p w14:paraId="758D699E" w14:textId="6A524E4D" w:rsidR="00E73FBE" w:rsidRDefault="00E73FBE" w:rsidP="00DE6E61">
      <w:pPr>
        <w:jc w:val="both"/>
        <w:rPr>
          <w:bCs/>
          <w:lang w:val="es-ES"/>
        </w:rPr>
      </w:pPr>
      <w:r w:rsidRPr="006E7971">
        <w:rPr>
          <w:b/>
          <w:bCs/>
          <w:lang w:val="es-ES"/>
        </w:rPr>
        <w:t xml:space="preserve">3.1. </w:t>
      </w:r>
      <w:r w:rsidRPr="006E7971">
        <w:rPr>
          <w:bCs/>
          <w:lang w:val="es-ES"/>
        </w:rPr>
        <w:t xml:space="preserve">Los profesores/investigadores involucrados en los programas de intercambio descritos aquí no pagarán honorarios a la institución anfitriona. Cada institución será responsable de </w:t>
      </w:r>
      <w:r w:rsidR="00E8726B" w:rsidRPr="006E7971">
        <w:rPr>
          <w:bCs/>
          <w:lang w:val="es-ES"/>
        </w:rPr>
        <w:t xml:space="preserve">cubrir los </w:t>
      </w:r>
      <w:r w:rsidRPr="006E7971">
        <w:rPr>
          <w:bCs/>
          <w:lang w:val="es-ES"/>
        </w:rPr>
        <w:t>cost</w:t>
      </w:r>
      <w:r w:rsidR="00E8726B" w:rsidRPr="006E7971">
        <w:rPr>
          <w:bCs/>
          <w:lang w:val="es-ES"/>
        </w:rPr>
        <w:t>os</w:t>
      </w:r>
      <w:r w:rsidRPr="006E7971">
        <w:rPr>
          <w:bCs/>
          <w:lang w:val="es-ES"/>
        </w:rPr>
        <w:t xml:space="preserve"> en </w:t>
      </w:r>
      <w:r w:rsidR="00E8726B" w:rsidRPr="006E7971">
        <w:rPr>
          <w:bCs/>
          <w:lang w:val="es-ES"/>
        </w:rPr>
        <w:t xml:space="preserve">los </w:t>
      </w:r>
      <w:r w:rsidRPr="006E7971">
        <w:rPr>
          <w:bCs/>
          <w:lang w:val="es-ES"/>
        </w:rPr>
        <w:t>que incurra en virtud d</w:t>
      </w:r>
      <w:r w:rsidR="00E8726B" w:rsidRPr="006E7971">
        <w:rPr>
          <w:bCs/>
          <w:lang w:val="es-ES"/>
        </w:rPr>
        <w:t xml:space="preserve">e su participación en el </w:t>
      </w:r>
      <w:r w:rsidRPr="006E7971">
        <w:rPr>
          <w:bCs/>
          <w:lang w:val="es-ES"/>
        </w:rPr>
        <w:t xml:space="preserve">presente </w:t>
      </w:r>
      <w:r w:rsidR="00E8726B" w:rsidRPr="006E7971">
        <w:rPr>
          <w:bCs/>
          <w:lang w:val="es-ES"/>
        </w:rPr>
        <w:t>convenio</w:t>
      </w:r>
      <w:r w:rsidR="00C13602" w:rsidRPr="006E7971">
        <w:rPr>
          <w:bCs/>
          <w:lang w:val="es-ES"/>
        </w:rPr>
        <w:t>, tales como gastos de viaje, alojamiento y similares.</w:t>
      </w:r>
      <w:r w:rsidR="00C13602">
        <w:rPr>
          <w:bCs/>
          <w:lang w:val="es-ES"/>
        </w:rPr>
        <w:t xml:space="preserve"> </w:t>
      </w:r>
    </w:p>
    <w:p w14:paraId="4D85D47E" w14:textId="77777777" w:rsidR="00D57036" w:rsidRDefault="00D57036" w:rsidP="00DE6E61">
      <w:pPr>
        <w:jc w:val="both"/>
        <w:rPr>
          <w:lang w:val="es-ES"/>
        </w:rPr>
      </w:pPr>
    </w:p>
    <w:p w14:paraId="4D19D1ED" w14:textId="080AEBE3" w:rsidR="00E73FBE" w:rsidRDefault="00E73FBE" w:rsidP="00DE6E61">
      <w:pPr>
        <w:jc w:val="both"/>
        <w:rPr>
          <w:lang w:val="es-ES"/>
        </w:rPr>
      </w:pPr>
      <w:r>
        <w:rPr>
          <w:b/>
          <w:bCs/>
          <w:lang w:val="es-ES"/>
        </w:rPr>
        <w:t>3.2.</w:t>
      </w:r>
      <w:r>
        <w:rPr>
          <w:lang w:val="es-ES"/>
        </w:rPr>
        <w:t xml:space="preserve"> Los estudiantes que participen en programas de intercambio pagarán las tasas académicas, si las hubiera, en su institución de origen. Los gastos restantes (viaje, alojamiento y similares) serán responsabilidad del estudiante. La existencia de este </w:t>
      </w:r>
      <w:r w:rsidR="002401C3">
        <w:rPr>
          <w:lang w:val="es-ES"/>
        </w:rPr>
        <w:t xml:space="preserve">acuerdo </w:t>
      </w:r>
      <w:r>
        <w:rPr>
          <w:lang w:val="es-ES"/>
        </w:rPr>
        <w:t>no implicará ninguna obligación de las instituciones anfitrionas de proporcionar apoyo financiero. </w:t>
      </w:r>
    </w:p>
    <w:p w14:paraId="05F01A16" w14:textId="77777777" w:rsidR="00D57036" w:rsidRDefault="00D57036" w:rsidP="00DE6E61">
      <w:pPr>
        <w:jc w:val="both"/>
        <w:rPr>
          <w:lang w:val="es-ES"/>
        </w:rPr>
      </w:pPr>
    </w:p>
    <w:p w14:paraId="729750EE" w14:textId="77777777" w:rsidR="00E73FBE" w:rsidRDefault="00E73FBE" w:rsidP="00DE6E61">
      <w:pPr>
        <w:jc w:val="both"/>
        <w:rPr>
          <w:lang w:val="es-ES"/>
        </w:rPr>
      </w:pPr>
      <w:r>
        <w:rPr>
          <w:b/>
          <w:bCs/>
          <w:lang w:val="es-ES"/>
        </w:rPr>
        <w:t>3.3.</w:t>
      </w:r>
      <w:r>
        <w:rPr>
          <w:lang w:val="es-ES"/>
        </w:rPr>
        <w:t xml:space="preserve"> En caso de intercambio de miembros del personal técnico-administrativo, los gastos serán sufragados por la institución de origen, sujeto a la disponibilidad de recursos para tal fin.</w:t>
      </w:r>
    </w:p>
    <w:p w14:paraId="3208A084" w14:textId="77777777" w:rsidR="00E73FBE" w:rsidRDefault="00E73FBE" w:rsidP="00DE6E61">
      <w:pPr>
        <w:jc w:val="both"/>
        <w:rPr>
          <w:bCs/>
          <w:lang w:val="es-ES"/>
        </w:rPr>
      </w:pPr>
    </w:p>
    <w:p w14:paraId="1002AAB8" w14:textId="77777777" w:rsidR="00E73FBE" w:rsidRDefault="00E73FBE" w:rsidP="00DE6E61">
      <w:pPr>
        <w:jc w:val="both"/>
        <w:rPr>
          <w:b/>
          <w:bCs/>
          <w:lang w:val="es-ES"/>
        </w:rPr>
      </w:pPr>
      <w:r>
        <w:rPr>
          <w:b/>
          <w:bCs/>
          <w:lang w:val="es-ES"/>
        </w:rPr>
        <w:t xml:space="preserve">SECCIÓN 4 - OBLIGACIONES DE LAS PARTES </w:t>
      </w:r>
    </w:p>
    <w:p w14:paraId="515C0240" w14:textId="77777777" w:rsidR="00E73FBE" w:rsidRDefault="00E73FBE" w:rsidP="00DE6E61">
      <w:pPr>
        <w:jc w:val="both"/>
        <w:rPr>
          <w:b/>
          <w:bCs/>
          <w:lang w:val="es-ES"/>
        </w:rPr>
      </w:pPr>
    </w:p>
    <w:p w14:paraId="14221E1E" w14:textId="260805DC" w:rsidR="00685556" w:rsidRDefault="00E73FBE" w:rsidP="00DE6E61">
      <w:pPr>
        <w:jc w:val="both"/>
        <w:rPr>
          <w:lang w:val="es-ES"/>
        </w:rPr>
      </w:pPr>
      <w:r>
        <w:rPr>
          <w:b/>
          <w:bCs/>
          <w:lang w:val="es-ES"/>
        </w:rPr>
        <w:t xml:space="preserve">4.1. </w:t>
      </w:r>
      <w:r>
        <w:rPr>
          <w:lang w:val="es-ES"/>
        </w:rPr>
        <w:t xml:space="preserve">Cada institución tratará de lograr reciprocidad en el marco de las actividades abarcadas por el presente </w:t>
      </w:r>
      <w:r w:rsidR="00E8726B">
        <w:rPr>
          <w:lang w:val="es-ES"/>
        </w:rPr>
        <w:t>convenio</w:t>
      </w:r>
      <w:r>
        <w:rPr>
          <w:lang w:val="es-ES"/>
        </w:rPr>
        <w:t>.</w:t>
      </w:r>
    </w:p>
    <w:p w14:paraId="22D51663" w14:textId="77777777" w:rsidR="00D57036" w:rsidRDefault="00D57036" w:rsidP="00DE6E61">
      <w:pPr>
        <w:jc w:val="both"/>
        <w:rPr>
          <w:b/>
          <w:bCs/>
          <w:lang w:val="es-ES"/>
        </w:rPr>
      </w:pPr>
    </w:p>
    <w:p w14:paraId="7BEA14C6" w14:textId="23679907" w:rsidR="007D0880" w:rsidRDefault="007D0880" w:rsidP="00DE6E61">
      <w:pPr>
        <w:jc w:val="both"/>
        <w:rPr>
          <w:b/>
          <w:bCs/>
          <w:lang w:val="es-ES"/>
        </w:rPr>
      </w:pPr>
      <w:r>
        <w:rPr>
          <w:b/>
          <w:bCs/>
          <w:lang w:val="es-ES"/>
        </w:rPr>
        <w:t xml:space="preserve">4.2. </w:t>
      </w:r>
      <w:r>
        <w:rPr>
          <w:lang w:val="es-ES"/>
        </w:rPr>
        <w:t>Al finalizar la estancia del estudiante, la institución de acogida enviará a la oficina correspondiente de la institución de origen un documento oficial, especificando las actividades realizadas y, si corresponde, el nivel de logro alcanzado</w:t>
      </w:r>
      <w:r w:rsidR="00D57036">
        <w:rPr>
          <w:lang w:val="es-ES"/>
        </w:rPr>
        <w:t>.</w:t>
      </w:r>
    </w:p>
    <w:p w14:paraId="5E2BF2C1" w14:textId="77777777" w:rsidR="007D0880" w:rsidRDefault="007D0880" w:rsidP="00DE6E61">
      <w:pPr>
        <w:jc w:val="both"/>
        <w:rPr>
          <w:b/>
          <w:bCs/>
          <w:lang w:val="es-ES"/>
        </w:rPr>
      </w:pPr>
    </w:p>
    <w:p w14:paraId="1CBB10F2" w14:textId="26A16638" w:rsidR="00E73FBE" w:rsidRDefault="00E73FBE" w:rsidP="00DE6E61">
      <w:pPr>
        <w:jc w:val="both"/>
        <w:rPr>
          <w:lang w:val="es-ES"/>
        </w:rPr>
      </w:pPr>
      <w:r>
        <w:rPr>
          <w:b/>
          <w:bCs/>
          <w:lang w:val="es-ES"/>
        </w:rPr>
        <w:t>4.3.</w:t>
      </w:r>
      <w:r>
        <w:rPr>
          <w:lang w:val="es-ES"/>
        </w:rPr>
        <w:t xml:space="preserve"> La institución de origen reconocerá</w:t>
      </w:r>
      <w:r w:rsidR="00C26787">
        <w:rPr>
          <w:lang w:val="es-ES"/>
        </w:rPr>
        <w:t xml:space="preserve"> y equiparará</w:t>
      </w:r>
      <w:r>
        <w:rPr>
          <w:lang w:val="es-ES"/>
        </w:rPr>
        <w:t xml:space="preserve"> los resultados académicos obtenidos por el estudiante en la institución de destino, con base en el programa de trabajo previamente acordado entre las Instituciones y los respectivos créditos y/u horas.</w:t>
      </w:r>
    </w:p>
    <w:p w14:paraId="4F85E6C9" w14:textId="77777777" w:rsidR="00E73FBE" w:rsidRDefault="00E73FBE" w:rsidP="00DE6E61">
      <w:pPr>
        <w:jc w:val="both"/>
        <w:rPr>
          <w:lang w:val="es-ES"/>
        </w:rPr>
      </w:pPr>
      <w:r>
        <w:rPr>
          <w:lang w:val="es-ES"/>
        </w:rPr>
        <w:t> </w:t>
      </w:r>
    </w:p>
    <w:p w14:paraId="5EF382D0" w14:textId="77777777" w:rsidR="00E73FBE" w:rsidRDefault="00E73FBE" w:rsidP="00DE6E61">
      <w:pPr>
        <w:jc w:val="both"/>
        <w:rPr>
          <w:lang w:val="es-ES"/>
        </w:rPr>
      </w:pPr>
      <w:r>
        <w:rPr>
          <w:b/>
          <w:bCs/>
          <w:lang w:val="es-ES"/>
        </w:rPr>
        <w:t>4.4.</w:t>
      </w:r>
      <w:r>
        <w:rPr>
          <w:lang w:val="es-ES"/>
        </w:rPr>
        <w:t xml:space="preserve"> Cada institución se compromete a promover la integración de los estudiantes en la vida académica de la institución de acogida.</w:t>
      </w:r>
    </w:p>
    <w:p w14:paraId="3EEE3E94" w14:textId="77777777" w:rsidR="00E73FBE" w:rsidRDefault="00E73FBE" w:rsidP="00DE6E61">
      <w:pPr>
        <w:jc w:val="both"/>
        <w:rPr>
          <w:lang w:val="es-ES"/>
        </w:rPr>
      </w:pPr>
      <w:r>
        <w:rPr>
          <w:lang w:val="es-ES"/>
        </w:rPr>
        <w:t> </w:t>
      </w:r>
    </w:p>
    <w:p w14:paraId="54E38583" w14:textId="77777777" w:rsidR="00E73FBE" w:rsidRDefault="00E73FBE" w:rsidP="00DE6E61">
      <w:pPr>
        <w:jc w:val="both"/>
        <w:rPr>
          <w:lang w:val="es-ES"/>
        </w:rPr>
      </w:pPr>
      <w:r>
        <w:rPr>
          <w:b/>
          <w:bCs/>
          <w:lang w:val="es-ES"/>
        </w:rPr>
        <w:t>4.5.</w:t>
      </w:r>
      <w:r>
        <w:rPr>
          <w:lang w:val="es-ES"/>
        </w:rPr>
        <w:t xml:space="preserve"> La institución anfitriona proporcionará condiciones y lugares de investigación adecuados para el trabajo del profesor / investigador visitante, que estén a su alcance.</w:t>
      </w:r>
    </w:p>
    <w:p w14:paraId="3785D2F3" w14:textId="77777777" w:rsidR="00E73FBE" w:rsidRDefault="00E73FBE" w:rsidP="00DE6E61">
      <w:pPr>
        <w:jc w:val="both"/>
        <w:rPr>
          <w:lang w:val="es-ES"/>
        </w:rPr>
      </w:pPr>
      <w:r>
        <w:rPr>
          <w:lang w:val="es-ES"/>
        </w:rPr>
        <w:t> </w:t>
      </w:r>
    </w:p>
    <w:p w14:paraId="23FA7E62" w14:textId="77777777" w:rsidR="00E73FBE" w:rsidRDefault="00E73FBE" w:rsidP="00DE6E61">
      <w:pPr>
        <w:jc w:val="both"/>
        <w:rPr>
          <w:lang w:val="es-ES"/>
        </w:rPr>
      </w:pPr>
      <w:r>
        <w:rPr>
          <w:b/>
          <w:bCs/>
          <w:lang w:val="es-ES"/>
        </w:rPr>
        <w:t>4.6.</w:t>
      </w:r>
      <w:r>
        <w:rPr>
          <w:lang w:val="es-ES"/>
        </w:rPr>
        <w:t xml:space="preserve"> La institución anfitriona proporcionará las condiciones de trabajo para el desarrollo de las actividades de los miembros del personal técnico y administrativo.</w:t>
      </w:r>
    </w:p>
    <w:p w14:paraId="5BCF41BA" w14:textId="77777777" w:rsidR="00E73FBE" w:rsidRDefault="00E73FBE" w:rsidP="00DE6E61">
      <w:pPr>
        <w:jc w:val="both"/>
        <w:rPr>
          <w:lang w:val="es-ES"/>
        </w:rPr>
      </w:pPr>
    </w:p>
    <w:p w14:paraId="1F39A79C" w14:textId="003E1DE1" w:rsidR="00E73FBE" w:rsidRDefault="00E73FBE" w:rsidP="00DE6E61">
      <w:pPr>
        <w:rPr>
          <w:b/>
          <w:bCs/>
          <w:lang w:val="es-ES"/>
        </w:rPr>
      </w:pPr>
      <w:r>
        <w:rPr>
          <w:b/>
          <w:bCs/>
          <w:lang w:val="es-ES"/>
        </w:rPr>
        <w:t xml:space="preserve">SECCIÓN 5 - COORDINACIÓN DEL </w:t>
      </w:r>
      <w:r w:rsidR="00A540DE">
        <w:rPr>
          <w:b/>
          <w:bCs/>
          <w:lang w:val="es-ES"/>
        </w:rPr>
        <w:t xml:space="preserve">CONVENIO </w:t>
      </w:r>
    </w:p>
    <w:p w14:paraId="19BC3D80" w14:textId="77777777" w:rsidR="004D67E6" w:rsidRDefault="004D67E6" w:rsidP="00DE6E61">
      <w:pPr>
        <w:rPr>
          <w:lang w:val="es-ES"/>
        </w:rPr>
      </w:pPr>
      <w:bookmarkStart w:id="1" w:name="_GoBack"/>
      <w:bookmarkEnd w:id="1"/>
    </w:p>
    <w:p w14:paraId="01DFBBB4" w14:textId="5A18861C" w:rsidR="00E73FBE" w:rsidRDefault="00E73FBE" w:rsidP="00DE6E61">
      <w:pPr>
        <w:jc w:val="both"/>
        <w:rPr>
          <w:lang w:val="es-ES"/>
        </w:rPr>
      </w:pPr>
      <w:r w:rsidRPr="00E8726B">
        <w:rPr>
          <w:b/>
          <w:bCs/>
          <w:lang w:val="es-ES"/>
        </w:rPr>
        <w:t>5.1</w:t>
      </w:r>
      <w:r w:rsidR="002A5571" w:rsidRPr="00E8726B">
        <w:rPr>
          <w:lang w:val="es-ES"/>
        </w:rPr>
        <w:t>. Para asegurar la coordinación técnico-administrativa de este</w:t>
      </w:r>
      <w:r w:rsidR="00CE0E66">
        <w:rPr>
          <w:lang w:val="es-ES"/>
        </w:rPr>
        <w:t xml:space="preserve"> acuerd</w:t>
      </w:r>
      <w:r w:rsidR="00A540DE">
        <w:rPr>
          <w:lang w:val="es-ES"/>
        </w:rPr>
        <w:t>o</w:t>
      </w:r>
      <w:r w:rsidR="002A5571" w:rsidRPr="00E8726B">
        <w:rPr>
          <w:lang w:val="es-ES"/>
        </w:rPr>
        <w:t xml:space="preserve">, IPEN-CNEN </w:t>
      </w:r>
      <w:r w:rsidR="002A5571" w:rsidRPr="00623AA4">
        <w:rPr>
          <w:lang w:val="es-ES"/>
        </w:rPr>
        <w:t xml:space="preserve">nombra al </w:t>
      </w:r>
      <w:r w:rsidR="002A5571" w:rsidRPr="00623AA4">
        <w:rPr>
          <w:color w:val="000000" w:themeColor="text1"/>
          <w:lang w:val="es-ES"/>
        </w:rPr>
        <w:t>Dr.</w:t>
      </w:r>
      <w:r w:rsidR="001B5A36">
        <w:rPr>
          <w:color w:val="000000" w:themeColor="text1"/>
          <w:lang w:val="es-ES"/>
        </w:rPr>
        <w:t>______</w:t>
      </w:r>
      <w:r w:rsidR="00581D75">
        <w:rPr>
          <w:color w:val="000000" w:themeColor="text1"/>
          <w:lang w:val="es-ES"/>
        </w:rPr>
        <w:t xml:space="preserve"> </w:t>
      </w:r>
      <w:r w:rsidR="001B5A36">
        <w:rPr>
          <w:color w:val="000000" w:themeColor="text1"/>
          <w:lang w:val="es-ES"/>
        </w:rPr>
        <w:t>(nombre Coordinador IPEN)</w:t>
      </w:r>
      <w:r w:rsidR="002A5571" w:rsidRPr="00623AA4">
        <w:rPr>
          <w:color w:val="000000" w:themeColor="text1"/>
          <w:lang w:val="es-ES"/>
        </w:rPr>
        <w:t>,</w:t>
      </w:r>
      <w:r w:rsidR="00247DC4">
        <w:rPr>
          <w:color w:val="000000" w:themeColor="text1"/>
          <w:lang w:val="es-ES"/>
        </w:rPr>
        <w:t xml:space="preserve"> </w:t>
      </w:r>
      <w:r w:rsidR="001B5A36">
        <w:rPr>
          <w:color w:val="000000" w:themeColor="text1"/>
          <w:lang w:val="es-ES"/>
        </w:rPr>
        <w:t>_____ (cargo)</w:t>
      </w:r>
      <w:r w:rsidR="004676A4" w:rsidRPr="00623AA4">
        <w:rPr>
          <w:color w:val="000000" w:themeColor="text1"/>
          <w:lang w:val="es-ES"/>
        </w:rPr>
        <w:t xml:space="preserve">, </w:t>
      </w:r>
      <w:r w:rsidR="001B5A36">
        <w:rPr>
          <w:color w:val="000000" w:themeColor="text1"/>
          <w:lang w:val="es-ES"/>
        </w:rPr>
        <w:t>e-mail _______</w:t>
      </w:r>
      <w:r w:rsidR="00D57036" w:rsidRPr="00623AA4">
        <w:rPr>
          <w:color w:val="000000" w:themeColor="text1"/>
          <w:lang w:val="es-ES"/>
        </w:rPr>
        <w:t>,</w:t>
      </w:r>
      <w:r w:rsidR="001B5A36">
        <w:rPr>
          <w:color w:val="000000" w:themeColor="text1"/>
          <w:lang w:val="es-ES"/>
        </w:rPr>
        <w:t xml:space="preserve"> y ______</w:t>
      </w:r>
      <w:r w:rsidR="000A0D87">
        <w:rPr>
          <w:color w:val="000000" w:themeColor="text1"/>
          <w:lang w:val="es-ES"/>
        </w:rPr>
        <w:t xml:space="preserve"> ___ </w:t>
      </w:r>
      <w:r w:rsidR="001B5A36">
        <w:rPr>
          <w:color w:val="000000" w:themeColor="text1"/>
          <w:lang w:val="es-ES"/>
        </w:rPr>
        <w:t>(Institución Extranjera) n</w:t>
      </w:r>
      <w:r w:rsidR="00CE0E66">
        <w:rPr>
          <w:color w:val="000000" w:themeColor="text1"/>
          <w:lang w:val="es-ES"/>
        </w:rPr>
        <w:t>ombra al Dr._________(nombre</w:t>
      </w:r>
      <w:r w:rsidR="001B5A36">
        <w:rPr>
          <w:color w:val="000000" w:themeColor="text1"/>
          <w:lang w:val="es-ES"/>
        </w:rPr>
        <w:t xml:space="preserve"> Coordinador Extranjero)</w:t>
      </w:r>
      <w:r w:rsidR="00F6566E" w:rsidRPr="00623AA4">
        <w:rPr>
          <w:color w:val="000000" w:themeColor="text1"/>
          <w:lang w:val="es-ES"/>
        </w:rPr>
        <w:t>,</w:t>
      </w:r>
      <w:r w:rsidR="001B5A36">
        <w:rPr>
          <w:color w:val="000000" w:themeColor="text1"/>
          <w:lang w:val="es-ES"/>
        </w:rPr>
        <w:t xml:space="preserve"> _______(cargo),</w:t>
      </w:r>
      <w:r w:rsidR="00F6566E" w:rsidRPr="00623AA4">
        <w:rPr>
          <w:color w:val="000000" w:themeColor="text1"/>
          <w:lang w:val="es-ES"/>
        </w:rPr>
        <w:t xml:space="preserve"> e-mail</w:t>
      </w:r>
      <w:r w:rsidR="001B5A36">
        <w:t xml:space="preserve"> ______</w:t>
      </w:r>
      <w:r w:rsidR="00E8726B" w:rsidRPr="00E8726B">
        <w:rPr>
          <w:color w:val="000000" w:themeColor="text1"/>
          <w:lang w:val="es-ES"/>
        </w:rPr>
        <w:t xml:space="preserve">. </w:t>
      </w:r>
      <w:r w:rsidR="002A5571" w:rsidRPr="00E8726B">
        <w:rPr>
          <w:color w:val="000000" w:themeColor="text1"/>
          <w:lang w:val="es-ES"/>
        </w:rPr>
        <w:t>Colectivamente</w:t>
      </w:r>
      <w:r w:rsidR="002A5571" w:rsidRPr="00E8726B">
        <w:rPr>
          <w:lang w:val="es-ES"/>
        </w:rPr>
        <w:t>, estos individuos se llaman "Coordinadores".</w:t>
      </w:r>
    </w:p>
    <w:p w14:paraId="7F30AC6C" w14:textId="77777777" w:rsidR="00E73FBE" w:rsidRDefault="00E73FBE" w:rsidP="00DE6E61">
      <w:pPr>
        <w:jc w:val="both"/>
        <w:rPr>
          <w:lang w:val="es-ES"/>
        </w:rPr>
      </w:pPr>
      <w:r>
        <w:rPr>
          <w:lang w:val="es-ES"/>
        </w:rPr>
        <w:t> </w:t>
      </w:r>
    </w:p>
    <w:p w14:paraId="0953A8BF" w14:textId="77777777" w:rsidR="00E73FBE" w:rsidRDefault="00E73FBE" w:rsidP="00DE6E61">
      <w:pPr>
        <w:jc w:val="both"/>
        <w:rPr>
          <w:lang w:val="es-ES"/>
        </w:rPr>
      </w:pPr>
      <w:r>
        <w:rPr>
          <w:b/>
          <w:bCs/>
          <w:lang w:val="es-ES"/>
        </w:rPr>
        <w:t>5.2.</w:t>
      </w:r>
      <w:r>
        <w:rPr>
          <w:lang w:val="es-ES"/>
        </w:rPr>
        <w:t xml:space="preserve"> Corresponde a los Coordinadores aportar soluciones y remitir todas las cuestiones académicas y administrativas que puedan surgir durante el periodo de vigencia, así como velar por la supervisión de las actividades.</w:t>
      </w:r>
    </w:p>
    <w:p w14:paraId="697D5504" w14:textId="77777777" w:rsidR="00E73FBE" w:rsidRDefault="00E73FBE" w:rsidP="00DE6E61">
      <w:pPr>
        <w:jc w:val="both"/>
        <w:rPr>
          <w:lang w:val="es-ES"/>
        </w:rPr>
      </w:pPr>
      <w:r>
        <w:rPr>
          <w:lang w:val="es-ES"/>
        </w:rPr>
        <w:t> </w:t>
      </w:r>
    </w:p>
    <w:p w14:paraId="08336C0C" w14:textId="3A5B7520" w:rsidR="00E73FBE" w:rsidRDefault="00E73FBE" w:rsidP="00DE6E61">
      <w:pPr>
        <w:jc w:val="both"/>
        <w:rPr>
          <w:lang w:val="es-ES"/>
        </w:rPr>
      </w:pPr>
      <w:r w:rsidRPr="00737256">
        <w:rPr>
          <w:b/>
          <w:bCs/>
          <w:lang w:val="es-ES"/>
        </w:rPr>
        <w:t>5.3</w:t>
      </w:r>
      <w:r w:rsidRPr="00737256">
        <w:rPr>
          <w:lang w:val="es-ES"/>
        </w:rPr>
        <w:t xml:space="preserve">. Las Instituciones reconocen y acuerdan, individual y colectivamente, que cualquier otra disposición </w:t>
      </w:r>
      <w:r w:rsidR="002E3C60" w:rsidRPr="00737256">
        <w:rPr>
          <w:lang w:val="es-ES"/>
        </w:rPr>
        <w:t>no cubierta en e</w:t>
      </w:r>
      <w:r w:rsidRPr="00737256">
        <w:rPr>
          <w:lang w:val="es-ES"/>
        </w:rPr>
        <w:t>l presente</w:t>
      </w:r>
      <w:r w:rsidR="00A540DE" w:rsidRPr="00737256">
        <w:rPr>
          <w:lang w:val="es-ES"/>
        </w:rPr>
        <w:t xml:space="preserve"> Convenio</w:t>
      </w:r>
      <w:r w:rsidRPr="00737256">
        <w:rPr>
          <w:lang w:val="es-ES"/>
        </w:rPr>
        <w:t xml:space="preserve">, </w:t>
      </w:r>
      <w:r w:rsidR="002E3C60" w:rsidRPr="00737256">
        <w:rPr>
          <w:lang w:val="es-ES"/>
        </w:rPr>
        <w:t>no</w:t>
      </w:r>
      <w:r w:rsidRPr="00737256">
        <w:rPr>
          <w:lang w:val="es-ES"/>
        </w:rPr>
        <w:t xml:space="preserve"> será interpretado por ninguna institución o tercero como (i) </w:t>
      </w:r>
      <w:r w:rsidR="002E3C60" w:rsidRPr="00737256">
        <w:rPr>
          <w:lang w:val="es-ES"/>
        </w:rPr>
        <w:t xml:space="preserve">un disposición </w:t>
      </w:r>
      <w:r w:rsidRPr="00737256">
        <w:rPr>
          <w:lang w:val="es-ES"/>
        </w:rPr>
        <w:t>contractual</w:t>
      </w:r>
      <w:r w:rsidR="002E3C60" w:rsidRPr="00737256">
        <w:rPr>
          <w:lang w:val="es-ES"/>
        </w:rPr>
        <w:t xml:space="preserve"> u</w:t>
      </w:r>
      <w:r w:rsidRPr="00737256">
        <w:rPr>
          <w:lang w:val="es-ES"/>
        </w:rPr>
        <w:t xml:space="preserve"> obliga</w:t>
      </w:r>
      <w:r w:rsidR="002E3C60" w:rsidRPr="00737256">
        <w:rPr>
          <w:lang w:val="es-ES"/>
        </w:rPr>
        <w:t>ción de parte de una</w:t>
      </w:r>
      <w:r w:rsidRPr="00737256">
        <w:rPr>
          <w:lang w:val="es-ES"/>
        </w:rPr>
        <w:t xml:space="preserve"> </w:t>
      </w:r>
      <w:r w:rsidR="002E3C60" w:rsidRPr="00737256">
        <w:rPr>
          <w:lang w:val="es-ES"/>
        </w:rPr>
        <w:t xml:space="preserve">de las instituciones participantes en </w:t>
      </w:r>
      <w:r w:rsidRPr="00737256">
        <w:rPr>
          <w:lang w:val="es-ES"/>
        </w:rPr>
        <w:t xml:space="preserve">el presente </w:t>
      </w:r>
      <w:r w:rsidR="00A540DE" w:rsidRPr="00737256">
        <w:rPr>
          <w:lang w:val="es-ES"/>
        </w:rPr>
        <w:t>convenio</w:t>
      </w:r>
      <w:r w:rsidR="002E3C60" w:rsidRPr="00737256">
        <w:rPr>
          <w:lang w:val="es-ES"/>
        </w:rPr>
        <w:t xml:space="preserve"> y </w:t>
      </w:r>
      <w:r w:rsidRPr="00737256">
        <w:rPr>
          <w:lang w:val="es-ES"/>
        </w:rPr>
        <w:t xml:space="preserve">(ii) </w:t>
      </w:r>
      <w:r w:rsidR="002E3C60" w:rsidRPr="00737256">
        <w:rPr>
          <w:lang w:val="es-ES"/>
        </w:rPr>
        <w:t xml:space="preserve">como una obligación </w:t>
      </w:r>
      <w:r w:rsidRPr="00737256">
        <w:rPr>
          <w:lang w:val="es-ES"/>
        </w:rPr>
        <w:t xml:space="preserve">jurídica </w:t>
      </w:r>
      <w:r w:rsidR="002E3C60" w:rsidRPr="00737256">
        <w:rPr>
          <w:lang w:val="es-ES"/>
        </w:rPr>
        <w:t>para</w:t>
      </w:r>
      <w:r w:rsidRPr="00737256">
        <w:rPr>
          <w:lang w:val="es-ES"/>
        </w:rPr>
        <w:t xml:space="preserve"> cualquier</w:t>
      </w:r>
      <w:r w:rsidR="002E3C60" w:rsidRPr="00737256">
        <w:rPr>
          <w:lang w:val="es-ES"/>
        </w:rPr>
        <w:t xml:space="preserve">a de las </w:t>
      </w:r>
      <w:r w:rsidRPr="00737256">
        <w:rPr>
          <w:lang w:val="es-ES"/>
        </w:rPr>
        <w:t>instituci</w:t>
      </w:r>
      <w:r w:rsidR="002E3C60" w:rsidRPr="00737256">
        <w:rPr>
          <w:lang w:val="es-ES"/>
        </w:rPr>
        <w:t xml:space="preserve">ones participantes en </w:t>
      </w:r>
      <w:r w:rsidRPr="00737256">
        <w:rPr>
          <w:lang w:val="es-ES"/>
        </w:rPr>
        <w:t xml:space="preserve">el presente </w:t>
      </w:r>
      <w:r w:rsidR="00A540DE" w:rsidRPr="00737256">
        <w:rPr>
          <w:lang w:val="es-ES"/>
        </w:rPr>
        <w:t>convenio.</w:t>
      </w:r>
    </w:p>
    <w:p w14:paraId="37C4C9EC" w14:textId="77777777" w:rsidR="00E73FBE" w:rsidRDefault="00E73FBE" w:rsidP="00DE6E61">
      <w:pPr>
        <w:jc w:val="both"/>
        <w:rPr>
          <w:lang w:val="es-ES"/>
        </w:rPr>
      </w:pPr>
    </w:p>
    <w:p w14:paraId="002689DD" w14:textId="77777777" w:rsidR="00AC1E58" w:rsidRDefault="00AC1E58" w:rsidP="00DE6E61">
      <w:pPr>
        <w:jc w:val="both"/>
        <w:rPr>
          <w:lang w:val="es-ES"/>
        </w:rPr>
      </w:pPr>
    </w:p>
    <w:p w14:paraId="13833A1B" w14:textId="77777777" w:rsidR="00E73FBE" w:rsidRDefault="00E73FBE" w:rsidP="00DE6E61">
      <w:pPr>
        <w:jc w:val="both"/>
        <w:rPr>
          <w:b/>
          <w:lang w:val="es-ES"/>
        </w:rPr>
      </w:pPr>
      <w:r>
        <w:rPr>
          <w:b/>
          <w:lang w:val="es-ES"/>
        </w:rPr>
        <w:t>SECCIÓN 6 - PROPIEDAD INTELECTUAL</w:t>
      </w:r>
    </w:p>
    <w:p w14:paraId="0A076EE5" w14:textId="2B11C983" w:rsidR="0061333A" w:rsidRPr="00737256" w:rsidRDefault="00E73FBE" w:rsidP="00DE6E61">
      <w:pPr>
        <w:jc w:val="both"/>
        <w:rPr>
          <w:lang w:val="es-ES"/>
        </w:rPr>
      </w:pPr>
      <w:r>
        <w:rPr>
          <w:lang w:val="es-ES"/>
        </w:rPr>
        <w:t> </w:t>
      </w:r>
    </w:p>
    <w:p w14:paraId="2B6D18C3" w14:textId="77777777" w:rsidR="0051519D" w:rsidRDefault="0051519D" w:rsidP="0051519D">
      <w:pPr>
        <w:jc w:val="both"/>
        <w:rPr>
          <w:bCs/>
          <w:lang w:val="es-ES"/>
        </w:rPr>
      </w:pPr>
      <w:r w:rsidRPr="00737256">
        <w:rPr>
          <w:bCs/>
          <w:lang w:val="es-ES"/>
        </w:rPr>
        <w:t>Todas las invenciones, patentes, datos técnicos, programas informáticos y todas las demás formas de propiedad intelectual que posea una Institución antes del inicio de cualquier trabajo conjunto seguirán siendo propiedad exclusiva de esa Institución. Las Partes acuerdan que si las acciones realizadas en virtud del presente Acuerdo de Cooperación resultan en productos de valor comercial y derechos de propiedad intelectual, estos se regirán por la legislación nacional aplicable y por los convenios internacionales vigentes. En el caso de propiedad intelectual conjunta, en un esfuerzo de buena fe, las partes establecerán un acuerdo de copropiedad que tiene por objeto establecer las condiciones para el ejercicio de la misma. Los resultados alcanzados en el ámbito de este instrumento serán atribuidos a las Partes, quedando prohibida su divulgación total o parcial sin el consentimiento previo y formal de ambas.</w:t>
      </w:r>
    </w:p>
    <w:p w14:paraId="65AA2F19" w14:textId="77777777" w:rsidR="0061333A" w:rsidRPr="00B662AC" w:rsidRDefault="0061333A" w:rsidP="00DE6E61">
      <w:pPr>
        <w:jc w:val="both"/>
        <w:rPr>
          <w:lang w:val="es-ES"/>
        </w:rPr>
      </w:pPr>
    </w:p>
    <w:p w14:paraId="2362EBC8" w14:textId="77777777" w:rsidR="008E2047" w:rsidRDefault="008E2047" w:rsidP="00DE6E61">
      <w:pPr>
        <w:jc w:val="both"/>
        <w:rPr>
          <w:b/>
          <w:bCs/>
          <w:lang w:val="es-ES"/>
        </w:rPr>
      </w:pPr>
    </w:p>
    <w:p w14:paraId="24FC2489" w14:textId="3D885401" w:rsidR="00AD33BF" w:rsidRDefault="00BC6149" w:rsidP="00DE6E61">
      <w:pPr>
        <w:jc w:val="both"/>
        <w:rPr>
          <w:b/>
          <w:bCs/>
          <w:lang w:val="es-ES"/>
        </w:rPr>
      </w:pPr>
      <w:r>
        <w:rPr>
          <w:b/>
          <w:bCs/>
          <w:lang w:val="es-ES"/>
        </w:rPr>
        <w:t xml:space="preserve">SECCIÓN 7 – </w:t>
      </w:r>
      <w:r w:rsidR="00E8726B">
        <w:rPr>
          <w:b/>
          <w:bCs/>
          <w:lang w:val="es-ES"/>
        </w:rPr>
        <w:t>CESIÓN O TRANSFERENCIA</w:t>
      </w:r>
    </w:p>
    <w:p w14:paraId="4F8B68A5" w14:textId="77777777" w:rsidR="00D57036" w:rsidRDefault="00D57036" w:rsidP="00DE6E61">
      <w:pPr>
        <w:jc w:val="both"/>
        <w:rPr>
          <w:bCs/>
          <w:lang w:val="es-ES"/>
        </w:rPr>
      </w:pPr>
    </w:p>
    <w:p w14:paraId="78125D2E" w14:textId="4D8330BF" w:rsidR="00BC6149" w:rsidRDefault="00BC6149" w:rsidP="00DE6E61">
      <w:pPr>
        <w:jc w:val="both"/>
        <w:rPr>
          <w:bCs/>
          <w:lang w:val="es-ES"/>
        </w:rPr>
      </w:pPr>
      <w:r>
        <w:rPr>
          <w:bCs/>
          <w:lang w:val="es-ES"/>
        </w:rPr>
        <w:t xml:space="preserve">Este </w:t>
      </w:r>
      <w:r w:rsidR="00A540DE">
        <w:rPr>
          <w:bCs/>
          <w:lang w:val="es-ES"/>
        </w:rPr>
        <w:t>Convenio</w:t>
      </w:r>
      <w:r>
        <w:rPr>
          <w:bCs/>
          <w:lang w:val="es-ES"/>
        </w:rPr>
        <w:t xml:space="preserve"> no puede ser cedido o transferido por </w:t>
      </w:r>
      <w:r w:rsidR="00E8726B">
        <w:rPr>
          <w:bCs/>
          <w:lang w:val="es-ES"/>
        </w:rPr>
        <w:t>ning</w:t>
      </w:r>
      <w:r>
        <w:rPr>
          <w:bCs/>
          <w:lang w:val="es-ES"/>
        </w:rPr>
        <w:t xml:space="preserve">una </w:t>
      </w:r>
      <w:r w:rsidR="00E8726B">
        <w:rPr>
          <w:bCs/>
          <w:lang w:val="es-ES"/>
        </w:rPr>
        <w:t xml:space="preserve">Institución </w:t>
      </w:r>
      <w:r>
        <w:rPr>
          <w:bCs/>
          <w:lang w:val="es-ES"/>
        </w:rPr>
        <w:t xml:space="preserve">en su totalidad o en parte, sin el consentimiento previo y expreso por escrito de la otra </w:t>
      </w:r>
      <w:r w:rsidR="00E8726B">
        <w:rPr>
          <w:bCs/>
          <w:lang w:val="es-ES"/>
        </w:rPr>
        <w:t>Institución</w:t>
      </w:r>
      <w:r>
        <w:rPr>
          <w:bCs/>
          <w:lang w:val="es-ES"/>
        </w:rPr>
        <w:t>.</w:t>
      </w:r>
    </w:p>
    <w:p w14:paraId="5CE69CD1" w14:textId="77777777" w:rsidR="00BC6149" w:rsidRDefault="00BC6149" w:rsidP="00DE6E61">
      <w:pPr>
        <w:jc w:val="both"/>
        <w:rPr>
          <w:b/>
          <w:bCs/>
          <w:lang w:val="es-ES"/>
        </w:rPr>
      </w:pPr>
    </w:p>
    <w:p w14:paraId="161AE255" w14:textId="77777777" w:rsidR="00E73FBE" w:rsidRDefault="00E73FBE" w:rsidP="00DE6E61">
      <w:pPr>
        <w:jc w:val="both"/>
        <w:rPr>
          <w:b/>
          <w:lang w:val="es-ES"/>
        </w:rPr>
      </w:pPr>
      <w:r>
        <w:rPr>
          <w:b/>
          <w:lang w:val="es-ES"/>
        </w:rPr>
        <w:t xml:space="preserve">SECCIÓN 8 - DURACIÓN, PRÓRROGA Y TERMINACIÓN </w:t>
      </w:r>
    </w:p>
    <w:p w14:paraId="206999A4" w14:textId="77777777" w:rsidR="0065084A" w:rsidRDefault="0065084A" w:rsidP="00DE6E61">
      <w:pPr>
        <w:jc w:val="both"/>
        <w:rPr>
          <w:lang w:val="es-ES"/>
        </w:rPr>
      </w:pPr>
    </w:p>
    <w:p w14:paraId="14D8BF05" w14:textId="1DC02682" w:rsidR="0065084A" w:rsidRPr="00D57036" w:rsidRDefault="0052360D" w:rsidP="00DE6E61">
      <w:pPr>
        <w:jc w:val="both"/>
        <w:rPr>
          <w:lang w:val="es-ES"/>
        </w:rPr>
      </w:pPr>
      <w:r w:rsidRPr="006E7971">
        <w:rPr>
          <w:lang w:val="es-ES"/>
        </w:rPr>
        <w:t>El</w:t>
      </w:r>
      <w:r w:rsidR="0065084A" w:rsidRPr="006E7971">
        <w:rPr>
          <w:lang w:val="es-ES"/>
        </w:rPr>
        <w:t xml:space="preserve"> presente </w:t>
      </w:r>
      <w:r w:rsidR="00A540DE" w:rsidRPr="006E7971">
        <w:rPr>
          <w:lang w:val="es-ES"/>
        </w:rPr>
        <w:t xml:space="preserve">Convenio </w:t>
      </w:r>
      <w:r w:rsidR="0065084A" w:rsidRPr="006E7971">
        <w:rPr>
          <w:lang w:val="es-ES"/>
        </w:rPr>
        <w:t xml:space="preserve">entrará en vigor inmediatamente </w:t>
      </w:r>
      <w:r w:rsidR="00623AA4" w:rsidRPr="006E7971">
        <w:rPr>
          <w:lang w:val="es-ES"/>
        </w:rPr>
        <w:t>después de la última</w:t>
      </w:r>
      <w:r w:rsidR="00E8726B" w:rsidRPr="006E7971">
        <w:rPr>
          <w:lang w:val="es-ES"/>
        </w:rPr>
        <w:t xml:space="preserve"> firma</w:t>
      </w:r>
      <w:r w:rsidR="00623AA4" w:rsidRPr="006E7971">
        <w:rPr>
          <w:lang w:val="es-ES"/>
        </w:rPr>
        <w:t xml:space="preserve">. </w:t>
      </w:r>
      <w:r w:rsidR="0065084A" w:rsidRPr="006E7971">
        <w:rPr>
          <w:lang w:val="es-ES"/>
        </w:rPr>
        <w:t xml:space="preserve">Este acuerdo permanecerá vigente por un período </w:t>
      </w:r>
      <w:r w:rsidR="00CA663A" w:rsidRPr="006E7971">
        <w:rPr>
          <w:lang w:val="es-ES"/>
        </w:rPr>
        <w:t>de ____</w:t>
      </w:r>
      <w:r w:rsidR="00CC245A" w:rsidRPr="006E7971">
        <w:rPr>
          <w:lang w:val="es-ES"/>
        </w:rPr>
        <w:t xml:space="preserve"> (</w:t>
      </w:r>
      <w:r w:rsidR="00CA663A" w:rsidRPr="006E7971">
        <w:rPr>
          <w:lang w:val="es-ES"/>
        </w:rPr>
        <w:t>x</w:t>
      </w:r>
      <w:r w:rsidR="00CC245A" w:rsidRPr="006E7971">
        <w:rPr>
          <w:lang w:val="es-ES"/>
        </w:rPr>
        <w:t>)</w:t>
      </w:r>
      <w:r w:rsidR="00E8726B" w:rsidRPr="006E7971">
        <w:rPr>
          <w:lang w:val="es-ES"/>
        </w:rPr>
        <w:t xml:space="preserve"> </w:t>
      </w:r>
      <w:r w:rsidR="0065084A" w:rsidRPr="006E7971">
        <w:rPr>
          <w:lang w:val="es-ES"/>
        </w:rPr>
        <w:t>años. Durante el período de validez, el acuerdo puede ser rescindido en cualquier momento por cualquier inst</w:t>
      </w:r>
      <w:r w:rsidR="00CA663A" w:rsidRPr="006E7971">
        <w:rPr>
          <w:lang w:val="es-ES"/>
        </w:rPr>
        <w:t>itución, previa notificación de_____ (x</w:t>
      </w:r>
      <w:r w:rsidR="0065084A" w:rsidRPr="006E7971">
        <w:rPr>
          <w:lang w:val="es-ES"/>
        </w:rPr>
        <w:t>) días por escrito.</w:t>
      </w:r>
      <w:r w:rsidR="00CC245A" w:rsidRPr="006E7971">
        <w:rPr>
          <w:lang w:val="es-ES"/>
        </w:rPr>
        <w:t xml:space="preserve"> La rescisión no acarreará penalidad alguna.  De rescindirse el presente conv</w:t>
      </w:r>
      <w:r w:rsidR="00CA663A" w:rsidRPr="006E7971">
        <w:rPr>
          <w:lang w:val="es-ES"/>
        </w:rPr>
        <w:t>enio, ni IPEN-CNEN ni la_______</w:t>
      </w:r>
      <w:r w:rsidR="007E30B7">
        <w:rPr>
          <w:lang w:val="es-ES"/>
        </w:rPr>
        <w:t xml:space="preserve"> </w:t>
      </w:r>
      <w:r w:rsidR="00CA663A" w:rsidRPr="006E7971">
        <w:rPr>
          <w:lang w:val="es-ES"/>
        </w:rPr>
        <w:t>(Institución Extranjera)</w:t>
      </w:r>
      <w:r w:rsidR="00CC245A" w:rsidRPr="006E7971">
        <w:rPr>
          <w:lang w:val="es-ES"/>
        </w:rPr>
        <w:t xml:space="preserve"> será responsable ante la otra Institución de las pérdidas económicas o de cualquier otro tipo que </w:t>
      </w:r>
      <w:r w:rsidR="00CC245A" w:rsidRPr="006E7971">
        <w:rPr>
          <w:lang w:val="es-ES"/>
        </w:rPr>
        <w:lastRenderedPageBreak/>
        <w:t>puedan ocasionarse. Este convenio se podrá prorrogar por el mismo periodo de tiempo si existe mutuo consentimiento por escrito de las partes.</w:t>
      </w:r>
      <w:r w:rsidR="00CC245A" w:rsidRPr="00CC245A">
        <w:rPr>
          <w:lang w:val="es-ES"/>
        </w:rPr>
        <w:t xml:space="preserve">  </w:t>
      </w:r>
    </w:p>
    <w:p w14:paraId="5A24F0BE" w14:textId="77777777" w:rsidR="0065084A" w:rsidRDefault="0065084A" w:rsidP="00DE6E61">
      <w:pPr>
        <w:jc w:val="both"/>
        <w:rPr>
          <w:b/>
          <w:lang w:val="es-ES"/>
        </w:rPr>
      </w:pPr>
    </w:p>
    <w:p w14:paraId="25486830" w14:textId="4DF7BF30" w:rsidR="00E26FE9" w:rsidRDefault="00F6566E" w:rsidP="00DE6E61">
      <w:pPr>
        <w:rPr>
          <w:lang w:val="es-ES"/>
        </w:rPr>
      </w:pPr>
      <w:r w:rsidRPr="00F6566E">
        <w:rPr>
          <w:lang w:val="es-ES"/>
        </w:rPr>
        <w:t>En prueba del cumplimiento absoluto de las cláusulas de este acuerdo, se firma el presente documento</w:t>
      </w:r>
      <w:r>
        <w:rPr>
          <w:lang w:val="es-ES"/>
        </w:rPr>
        <w:t>:</w:t>
      </w:r>
    </w:p>
    <w:p w14:paraId="65D1AE69" w14:textId="77777777" w:rsidR="003F2C9F" w:rsidRDefault="003F2C9F" w:rsidP="00DE6E61">
      <w:pPr>
        <w:rPr>
          <w:lang w:val="es-ES"/>
        </w:rPr>
      </w:pPr>
    </w:p>
    <w:tbl>
      <w:tblPr>
        <w:tblW w:w="8856" w:type="dxa"/>
        <w:tblLook w:val="00A0" w:firstRow="1" w:lastRow="0" w:firstColumn="1" w:lastColumn="0" w:noHBand="0" w:noVBand="0"/>
      </w:tblPr>
      <w:tblGrid>
        <w:gridCol w:w="4428"/>
        <w:gridCol w:w="4428"/>
      </w:tblGrid>
      <w:tr w:rsidR="00F6566E" w:rsidRPr="008A7E78" w14:paraId="0025E823" w14:textId="77777777" w:rsidTr="00044AC0">
        <w:tc>
          <w:tcPr>
            <w:tcW w:w="4428" w:type="dxa"/>
          </w:tcPr>
          <w:p w14:paraId="6896F7F9" w14:textId="0CE40610" w:rsidR="00F6566E" w:rsidRDefault="00A70FF0" w:rsidP="00DE6E61">
            <w:pPr>
              <w:pStyle w:val="Corpodetexto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INSTITUCIÓN EXTRANJERA</w:t>
            </w:r>
          </w:p>
          <w:p w14:paraId="02B3FF9A" w14:textId="77777777" w:rsidR="00F6566E" w:rsidRDefault="00F6566E" w:rsidP="00DE6E61">
            <w:pPr>
              <w:pStyle w:val="Corpodetexto2"/>
              <w:keepNext/>
              <w:keepLines/>
              <w:tabs>
                <w:tab w:val="left" w:pos="4950"/>
              </w:tabs>
              <w:rPr>
                <w:rFonts w:ascii="Times New Roman" w:hAnsi="Times New Roman"/>
                <w:b/>
                <w:color w:val="000000"/>
                <w:sz w:val="24"/>
                <w:szCs w:val="24"/>
              </w:rPr>
            </w:pPr>
          </w:p>
          <w:p w14:paraId="4E6158E3" w14:textId="77777777" w:rsidR="00F6566E" w:rsidRPr="002A2884" w:rsidRDefault="00F6566E" w:rsidP="00DE6E61">
            <w:pPr>
              <w:pStyle w:val="Corpodetexto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p>
        </w:tc>
        <w:tc>
          <w:tcPr>
            <w:tcW w:w="4428" w:type="dxa"/>
          </w:tcPr>
          <w:p w14:paraId="079BE12D" w14:textId="77777777" w:rsidR="00F6566E" w:rsidRDefault="00F6566E" w:rsidP="00DE6E61">
            <w:pPr>
              <w:rPr>
                <w:b/>
              </w:rPr>
            </w:pPr>
            <w:r w:rsidRPr="00640060">
              <w:rPr>
                <w:b/>
              </w:rPr>
              <w:t xml:space="preserve">IPEN </w:t>
            </w:r>
            <w:r>
              <w:rPr>
                <w:b/>
              </w:rPr>
              <w:t>–</w:t>
            </w:r>
            <w:r w:rsidRPr="00640060">
              <w:rPr>
                <w:b/>
              </w:rPr>
              <w:t xml:space="preserve"> CNEN</w:t>
            </w:r>
          </w:p>
          <w:p w14:paraId="021A2443" w14:textId="77777777" w:rsidR="00F6566E" w:rsidRDefault="00F6566E" w:rsidP="00DE6E61">
            <w:pPr>
              <w:rPr>
                <w:b/>
              </w:rPr>
            </w:pPr>
          </w:p>
          <w:p w14:paraId="3FEDD88F" w14:textId="77777777" w:rsidR="00F6566E" w:rsidRDefault="00F6566E" w:rsidP="00DE6E61">
            <w:pPr>
              <w:rPr>
                <w:b/>
              </w:rPr>
            </w:pPr>
          </w:p>
          <w:p w14:paraId="2299C4F6" w14:textId="77777777" w:rsidR="00F6566E" w:rsidRPr="008D14E1" w:rsidRDefault="00F6566E" w:rsidP="00DE6E61">
            <w:pPr>
              <w:rPr>
                <w:b/>
              </w:rPr>
            </w:pPr>
            <w:r>
              <w:rPr>
                <w:b/>
              </w:rPr>
              <w:t>____________________</w:t>
            </w:r>
          </w:p>
        </w:tc>
      </w:tr>
      <w:tr w:rsidR="00F6566E" w:rsidRPr="005A0FF0" w14:paraId="6C711101" w14:textId="77777777" w:rsidTr="00044AC0">
        <w:tc>
          <w:tcPr>
            <w:tcW w:w="4428" w:type="dxa"/>
          </w:tcPr>
          <w:p w14:paraId="4947473A" w14:textId="4FD4B519" w:rsidR="00F6566E" w:rsidRPr="00DE6E61" w:rsidRDefault="00F6566E" w:rsidP="00DE6E61">
            <w:pPr>
              <w:pStyle w:val="Corpodetexto2"/>
              <w:keepNext/>
              <w:keepLines/>
              <w:tabs>
                <w:tab w:val="left" w:pos="4950"/>
              </w:tabs>
              <w:spacing w:before="120"/>
              <w:rPr>
                <w:rFonts w:ascii="Times New Roman" w:hAnsi="Times New Roman"/>
                <w:color w:val="000000"/>
                <w:sz w:val="24"/>
                <w:szCs w:val="24"/>
                <w:highlight w:val="yellow"/>
                <w:lang w:val="es-ES"/>
              </w:rPr>
            </w:pPr>
          </w:p>
        </w:tc>
        <w:tc>
          <w:tcPr>
            <w:tcW w:w="4428" w:type="dxa"/>
          </w:tcPr>
          <w:p w14:paraId="4E8464F9" w14:textId="77777777" w:rsidR="00F6566E" w:rsidRDefault="00F6566E" w:rsidP="00DE6E61">
            <w:pPr>
              <w:pStyle w:val="Corpodetexto2"/>
              <w:keepNext/>
              <w:keepLines/>
              <w:tabs>
                <w:tab w:val="left" w:pos="4950"/>
              </w:tabs>
              <w:spacing w:before="120"/>
              <w:rPr>
                <w:rFonts w:ascii="Times New Roman" w:hAnsi="Times New Roman"/>
                <w:color w:val="000000"/>
                <w:sz w:val="24"/>
                <w:szCs w:val="24"/>
              </w:rPr>
            </w:pPr>
            <w:proofErr w:type="spellStart"/>
            <w:r>
              <w:rPr>
                <w:rFonts w:ascii="Times New Roman" w:hAnsi="Times New Roman"/>
                <w:color w:val="000000"/>
                <w:sz w:val="24"/>
                <w:szCs w:val="24"/>
              </w:rPr>
              <w:t>Dra</w:t>
            </w:r>
            <w:proofErr w:type="spellEnd"/>
            <w:r w:rsidRPr="00E20441">
              <w:rPr>
                <w:rFonts w:ascii="Times New Roman" w:hAnsi="Times New Roman"/>
                <w:color w:val="000000"/>
                <w:sz w:val="24"/>
                <w:szCs w:val="24"/>
              </w:rPr>
              <w:t xml:space="preserve"> Isolda Costa</w:t>
            </w:r>
          </w:p>
          <w:p w14:paraId="482271B5" w14:textId="77777777" w:rsidR="00F6566E" w:rsidRPr="002A2884" w:rsidRDefault="00F6566E" w:rsidP="00DE6E61">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Diretora Substituta</w:t>
            </w:r>
          </w:p>
        </w:tc>
      </w:tr>
      <w:tr w:rsidR="00F6566E" w:rsidRPr="005A0FF0" w14:paraId="1B4388A0" w14:textId="77777777" w:rsidTr="00044AC0">
        <w:tc>
          <w:tcPr>
            <w:tcW w:w="4428" w:type="dxa"/>
          </w:tcPr>
          <w:p w14:paraId="48A654EA" w14:textId="77777777" w:rsidR="00F6566E" w:rsidRPr="0055213A" w:rsidRDefault="00F6566E" w:rsidP="00DE6E61">
            <w:pPr>
              <w:pStyle w:val="Corpodetexto2"/>
              <w:keepNext/>
              <w:keepLines/>
              <w:tabs>
                <w:tab w:val="left" w:pos="4950"/>
              </w:tabs>
              <w:rPr>
                <w:rFonts w:ascii="Times New Roman" w:hAnsi="Times New Roman"/>
                <w:color w:val="000000"/>
                <w:sz w:val="24"/>
                <w:szCs w:val="24"/>
                <w:highlight w:val="yellow"/>
              </w:rPr>
            </w:pPr>
          </w:p>
        </w:tc>
        <w:tc>
          <w:tcPr>
            <w:tcW w:w="4428" w:type="dxa"/>
          </w:tcPr>
          <w:p w14:paraId="30147119" w14:textId="77777777" w:rsidR="00F6566E" w:rsidRPr="002A2884" w:rsidRDefault="00F6566E" w:rsidP="00DE6E61">
            <w:pPr>
              <w:pStyle w:val="Default"/>
            </w:pPr>
            <w:r w:rsidRPr="00E20441">
              <w:rPr>
                <w:sz w:val="23"/>
                <w:szCs w:val="23"/>
                <w:lang w:val="pt-BR"/>
              </w:rPr>
              <w:t xml:space="preserve">Av. Prof. Lineu Prestes 2242 </w:t>
            </w:r>
          </w:p>
        </w:tc>
      </w:tr>
      <w:tr w:rsidR="00F6566E" w:rsidRPr="00E20441" w14:paraId="670DB012" w14:textId="77777777" w:rsidTr="00044AC0">
        <w:tc>
          <w:tcPr>
            <w:tcW w:w="4428" w:type="dxa"/>
          </w:tcPr>
          <w:p w14:paraId="28F953EC" w14:textId="77777777" w:rsidR="00F6566E" w:rsidRPr="0055213A" w:rsidRDefault="00F6566E" w:rsidP="00DE6E61">
            <w:pPr>
              <w:pStyle w:val="Corpodetexto2"/>
              <w:keepNext/>
              <w:keepLines/>
              <w:tabs>
                <w:tab w:val="left" w:pos="4950"/>
              </w:tabs>
              <w:rPr>
                <w:rFonts w:ascii="Times New Roman" w:hAnsi="Times New Roman"/>
                <w:color w:val="000000"/>
                <w:sz w:val="24"/>
                <w:szCs w:val="24"/>
                <w:highlight w:val="yellow"/>
                <w:lang w:val="en-US"/>
              </w:rPr>
            </w:pPr>
          </w:p>
        </w:tc>
        <w:tc>
          <w:tcPr>
            <w:tcW w:w="4428" w:type="dxa"/>
          </w:tcPr>
          <w:p w14:paraId="001559EF" w14:textId="77777777" w:rsidR="00F6566E" w:rsidRPr="00E20441" w:rsidRDefault="00F6566E" w:rsidP="00DE6E61">
            <w:pPr>
              <w:pStyle w:val="Default"/>
              <w:rPr>
                <w:sz w:val="23"/>
                <w:szCs w:val="23"/>
                <w:lang w:val="pt-BR"/>
              </w:rPr>
            </w:pPr>
            <w:r w:rsidRPr="00E20441">
              <w:rPr>
                <w:sz w:val="23"/>
                <w:szCs w:val="23"/>
                <w:lang w:val="pt-BR"/>
              </w:rPr>
              <w:t xml:space="preserve">Cidade Universitária - Butantã </w:t>
            </w:r>
          </w:p>
          <w:p w14:paraId="4E27C718" w14:textId="77777777" w:rsidR="00F6566E" w:rsidRPr="00043723" w:rsidRDefault="00F6566E" w:rsidP="00DE6E61">
            <w:pPr>
              <w:pStyle w:val="Default"/>
              <w:rPr>
                <w:lang w:val="pt-BR"/>
              </w:rPr>
            </w:pPr>
            <w:r>
              <w:rPr>
                <w:sz w:val="23"/>
                <w:szCs w:val="23"/>
                <w:lang w:val="pt-BR"/>
              </w:rPr>
              <w:t>05508-000 São Paulo – Bras</w:t>
            </w:r>
            <w:r w:rsidRPr="00E20441">
              <w:rPr>
                <w:sz w:val="23"/>
                <w:szCs w:val="23"/>
                <w:lang w:val="pt-BR"/>
              </w:rPr>
              <w:t xml:space="preserve">il </w:t>
            </w:r>
          </w:p>
        </w:tc>
      </w:tr>
      <w:tr w:rsidR="00F6566E" w:rsidRPr="00E20441" w14:paraId="73CAE116" w14:textId="77777777" w:rsidTr="00044AC0">
        <w:tc>
          <w:tcPr>
            <w:tcW w:w="4428" w:type="dxa"/>
          </w:tcPr>
          <w:p w14:paraId="6AD8B991" w14:textId="77777777" w:rsidR="0037542B" w:rsidRPr="008C0FAF" w:rsidRDefault="008C0FAF" w:rsidP="008C0FAF">
            <w:pPr>
              <w:pStyle w:val="Corpodetexto2"/>
              <w:keepNext/>
              <w:keepLines/>
              <w:tabs>
                <w:tab w:val="left" w:pos="4950"/>
              </w:tabs>
              <w:rPr>
                <w:rFonts w:ascii="Times New Roman" w:hAnsi="Times New Roman"/>
                <w:color w:val="000000"/>
                <w:sz w:val="24"/>
                <w:szCs w:val="24"/>
              </w:rPr>
            </w:pPr>
            <w:r w:rsidRPr="008C0FAF">
              <w:rPr>
                <w:rFonts w:ascii="Times New Roman" w:hAnsi="Times New Roman"/>
                <w:color w:val="000000"/>
                <w:sz w:val="24"/>
                <w:szCs w:val="24"/>
              </w:rPr>
              <w:t>E-mail:</w:t>
            </w:r>
          </w:p>
          <w:p w14:paraId="1ACD8B00" w14:textId="0D8209B0" w:rsidR="008C0FAF" w:rsidRPr="0055213A" w:rsidRDefault="008C0FAF" w:rsidP="008C0FAF">
            <w:pPr>
              <w:pStyle w:val="Corpodetexto2"/>
              <w:keepNext/>
              <w:keepLines/>
              <w:tabs>
                <w:tab w:val="left" w:pos="4950"/>
              </w:tabs>
              <w:rPr>
                <w:rFonts w:ascii="Times New Roman" w:hAnsi="Times New Roman"/>
                <w:color w:val="000000"/>
                <w:sz w:val="24"/>
                <w:szCs w:val="24"/>
                <w:highlight w:val="yellow"/>
              </w:rPr>
            </w:pPr>
            <w:proofErr w:type="spellStart"/>
            <w:r w:rsidRPr="008C0FAF">
              <w:rPr>
                <w:rFonts w:ascii="Times New Roman" w:hAnsi="Times New Roman"/>
                <w:color w:val="000000"/>
                <w:sz w:val="24"/>
                <w:szCs w:val="24"/>
              </w:rPr>
              <w:t>Teléfono</w:t>
            </w:r>
            <w:proofErr w:type="spellEnd"/>
            <w:r w:rsidRPr="008C0FAF">
              <w:rPr>
                <w:rFonts w:ascii="Times New Roman" w:hAnsi="Times New Roman"/>
                <w:color w:val="000000"/>
                <w:sz w:val="24"/>
                <w:szCs w:val="24"/>
              </w:rPr>
              <w:t>:</w:t>
            </w:r>
          </w:p>
        </w:tc>
        <w:tc>
          <w:tcPr>
            <w:tcW w:w="4428" w:type="dxa"/>
          </w:tcPr>
          <w:p w14:paraId="5A5A2FED" w14:textId="77777777" w:rsidR="00F6566E" w:rsidRPr="00CC41E0" w:rsidRDefault="00F6566E" w:rsidP="00DE6E61">
            <w:pPr>
              <w:pStyle w:val="Corpodetexto2"/>
              <w:keepNext/>
              <w:keepLines/>
              <w:tabs>
                <w:tab w:val="left" w:pos="4950"/>
              </w:tabs>
              <w:rPr>
                <w:rFonts w:ascii="Times New Roman" w:hAnsi="Times New Roman"/>
                <w:color w:val="000000" w:themeColor="text1"/>
                <w:sz w:val="24"/>
                <w:szCs w:val="24"/>
              </w:rPr>
            </w:pPr>
            <w:r w:rsidRPr="00CC41E0">
              <w:rPr>
                <w:rFonts w:ascii="Times New Roman" w:hAnsi="Times New Roman"/>
                <w:color w:val="000000" w:themeColor="text1"/>
                <w:sz w:val="24"/>
                <w:szCs w:val="24"/>
              </w:rPr>
              <w:t>superintendente@ipen.br</w:t>
            </w:r>
            <w:r w:rsidRPr="00CC41E0">
              <w:rPr>
                <w:color w:val="000000" w:themeColor="text1"/>
              </w:rPr>
              <w:t xml:space="preserve"> </w:t>
            </w:r>
          </w:p>
          <w:p w14:paraId="50ED8863" w14:textId="77777777" w:rsidR="00F6566E" w:rsidRPr="00E20441" w:rsidRDefault="00F6566E" w:rsidP="00DE6E61">
            <w:pPr>
              <w:pStyle w:val="Corpodetexto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lang w:val="en-GB"/>
              </w:rPr>
              <w:t>Celular</w:t>
            </w:r>
            <w:proofErr w:type="spellEnd"/>
            <w:r w:rsidRPr="008A7E78">
              <w:rPr>
                <w:rFonts w:ascii="Times New Roman" w:hAnsi="Times New Roman"/>
                <w:color w:val="000000"/>
                <w:sz w:val="24"/>
                <w:szCs w:val="24"/>
                <w:lang w:val="en-GB"/>
              </w:rPr>
              <w:t xml:space="preserve">:  +55 11 97429 8360    </w:t>
            </w:r>
          </w:p>
          <w:p w14:paraId="43963061" w14:textId="77777777" w:rsidR="00F6566E" w:rsidRPr="00E20441" w:rsidRDefault="00F6566E" w:rsidP="00DE6E61">
            <w:pPr>
              <w:pStyle w:val="Corpodetexto2"/>
              <w:keepNext/>
              <w:keepLines/>
              <w:tabs>
                <w:tab w:val="left" w:pos="4950"/>
              </w:tabs>
              <w:rPr>
                <w:rFonts w:ascii="Times New Roman" w:hAnsi="Times New Roman"/>
                <w:color w:val="000000"/>
                <w:sz w:val="24"/>
                <w:szCs w:val="24"/>
              </w:rPr>
            </w:pPr>
          </w:p>
        </w:tc>
      </w:tr>
      <w:tr w:rsidR="00F6566E" w:rsidRPr="005A0FF0" w14:paraId="604870C7" w14:textId="77777777" w:rsidTr="00044AC0">
        <w:tc>
          <w:tcPr>
            <w:tcW w:w="4428" w:type="dxa"/>
          </w:tcPr>
          <w:p w14:paraId="4929FFC1" w14:textId="323663A5" w:rsidR="00F6566E" w:rsidRPr="002A2884" w:rsidRDefault="00F6566E" w:rsidP="00DE6E61">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Com una copia para</w:t>
            </w:r>
            <w:r w:rsidRPr="002A2884">
              <w:rPr>
                <w:rFonts w:ascii="Times New Roman" w:hAnsi="Times New Roman"/>
                <w:color w:val="000000"/>
                <w:sz w:val="24"/>
                <w:szCs w:val="24"/>
              </w:rPr>
              <w:t>:</w:t>
            </w:r>
          </w:p>
        </w:tc>
        <w:tc>
          <w:tcPr>
            <w:tcW w:w="4428" w:type="dxa"/>
          </w:tcPr>
          <w:p w14:paraId="6B456534" w14:textId="4CEF168F" w:rsidR="00F6566E" w:rsidRPr="002A2884" w:rsidRDefault="00F6566E" w:rsidP="00DE6E61">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Com una copia para</w:t>
            </w:r>
            <w:r w:rsidRPr="002A2884">
              <w:rPr>
                <w:rFonts w:ascii="Times New Roman" w:hAnsi="Times New Roman"/>
                <w:color w:val="000000"/>
                <w:sz w:val="24"/>
                <w:szCs w:val="24"/>
              </w:rPr>
              <w:t>:</w:t>
            </w:r>
          </w:p>
        </w:tc>
      </w:tr>
      <w:tr w:rsidR="00F6566E" w:rsidRPr="005A0FF0" w14:paraId="4E4F1973" w14:textId="77777777" w:rsidTr="00044AC0">
        <w:tc>
          <w:tcPr>
            <w:tcW w:w="4428" w:type="dxa"/>
          </w:tcPr>
          <w:p w14:paraId="541D4E6F" w14:textId="77777777" w:rsidR="0037542B" w:rsidRPr="00DE6E61" w:rsidRDefault="0037542B" w:rsidP="00DE6E61">
            <w:pPr>
              <w:pStyle w:val="Corpodetexto2"/>
              <w:keepNext/>
              <w:keepLines/>
              <w:tabs>
                <w:tab w:val="left" w:pos="4950"/>
              </w:tabs>
              <w:rPr>
                <w:rFonts w:ascii="Times New Roman" w:hAnsi="Times New Roman"/>
                <w:color w:val="000000"/>
                <w:sz w:val="24"/>
                <w:szCs w:val="24"/>
                <w:lang w:val="es-AR"/>
              </w:rPr>
            </w:pPr>
          </w:p>
          <w:p w14:paraId="561B69EB" w14:textId="6F7E0A50" w:rsidR="00F6566E" w:rsidRPr="002A2884" w:rsidRDefault="00F6566E" w:rsidP="00DE6E61">
            <w:pPr>
              <w:pStyle w:val="Corpodetexto2"/>
              <w:keepNext/>
              <w:keepLines/>
              <w:tabs>
                <w:tab w:val="left" w:pos="4950"/>
              </w:tabs>
              <w:rPr>
                <w:rFonts w:ascii="Times New Roman" w:hAnsi="Times New Roman"/>
                <w:color w:val="000000"/>
                <w:sz w:val="24"/>
                <w:szCs w:val="24"/>
              </w:rPr>
            </w:pPr>
          </w:p>
        </w:tc>
        <w:tc>
          <w:tcPr>
            <w:tcW w:w="4428" w:type="dxa"/>
          </w:tcPr>
          <w:p w14:paraId="74BB3E39" w14:textId="77777777" w:rsidR="00F6566E" w:rsidRPr="004676A4" w:rsidRDefault="00F6566E" w:rsidP="00DE6E61">
            <w:pPr>
              <w:pStyle w:val="Default"/>
              <w:rPr>
                <w:lang w:val="pt-BR"/>
              </w:rPr>
            </w:pPr>
            <w:r w:rsidRPr="004676A4">
              <w:rPr>
                <w:sz w:val="23"/>
                <w:szCs w:val="23"/>
                <w:lang w:val="pt-BR"/>
              </w:rPr>
              <w:t xml:space="preserve">Niklaus Ursus Wetter </w:t>
            </w:r>
          </w:p>
        </w:tc>
      </w:tr>
      <w:tr w:rsidR="00F6566E" w:rsidRPr="00E20441" w14:paraId="58853B49" w14:textId="77777777" w:rsidTr="00044AC0">
        <w:tc>
          <w:tcPr>
            <w:tcW w:w="4428" w:type="dxa"/>
          </w:tcPr>
          <w:p w14:paraId="4B903DA6" w14:textId="77777777" w:rsidR="00F6566E" w:rsidRPr="004676A4" w:rsidRDefault="00F6566E" w:rsidP="00DE6E61">
            <w:pPr>
              <w:pStyle w:val="Corpodetexto2"/>
              <w:keepNext/>
              <w:keepLines/>
              <w:tabs>
                <w:tab w:val="left" w:pos="4950"/>
              </w:tabs>
              <w:rPr>
                <w:rFonts w:ascii="Times New Roman" w:hAnsi="Times New Roman"/>
                <w:color w:val="000000"/>
                <w:sz w:val="24"/>
                <w:szCs w:val="24"/>
              </w:rPr>
            </w:pPr>
          </w:p>
        </w:tc>
        <w:tc>
          <w:tcPr>
            <w:tcW w:w="4428" w:type="dxa"/>
          </w:tcPr>
          <w:p w14:paraId="7799E038" w14:textId="77777777" w:rsidR="00F6566E" w:rsidRPr="00E20441" w:rsidRDefault="00F6566E" w:rsidP="00DE6E61">
            <w:pPr>
              <w:pStyle w:val="Default"/>
              <w:rPr>
                <w:sz w:val="23"/>
                <w:szCs w:val="23"/>
                <w:lang w:val="pt-BR"/>
              </w:rPr>
            </w:pPr>
            <w:r w:rsidRPr="00E20441">
              <w:rPr>
                <w:sz w:val="23"/>
                <w:szCs w:val="23"/>
                <w:lang w:val="pt-BR"/>
              </w:rPr>
              <w:t xml:space="preserve">Av. Prof. Lineu Prestes 2242 </w:t>
            </w:r>
          </w:p>
          <w:p w14:paraId="653BB928" w14:textId="77777777" w:rsidR="00F6566E" w:rsidRDefault="00F6566E" w:rsidP="00DE6E61">
            <w:pPr>
              <w:pStyle w:val="Default"/>
              <w:rPr>
                <w:sz w:val="23"/>
                <w:szCs w:val="23"/>
                <w:lang w:val="pt-BR"/>
              </w:rPr>
            </w:pPr>
            <w:r w:rsidRPr="00E20441">
              <w:rPr>
                <w:sz w:val="23"/>
                <w:szCs w:val="23"/>
                <w:lang w:val="pt-BR"/>
              </w:rPr>
              <w:t xml:space="preserve">Cidade Universitária - Butantã </w:t>
            </w:r>
          </w:p>
          <w:p w14:paraId="3F3B1444" w14:textId="77777777" w:rsidR="00F6566E" w:rsidRPr="00E20441" w:rsidRDefault="00F6566E" w:rsidP="00DE6E61">
            <w:pPr>
              <w:pStyle w:val="Default"/>
              <w:rPr>
                <w:lang w:val="pt-BR"/>
              </w:rPr>
            </w:pPr>
            <w:r>
              <w:rPr>
                <w:sz w:val="23"/>
                <w:szCs w:val="23"/>
                <w:lang w:val="pt-BR"/>
              </w:rPr>
              <w:t>05508-000 São Paulo – Bras</w:t>
            </w:r>
            <w:r w:rsidRPr="00E20441">
              <w:rPr>
                <w:sz w:val="23"/>
                <w:szCs w:val="23"/>
                <w:lang w:val="pt-BR"/>
              </w:rPr>
              <w:t>il</w:t>
            </w:r>
          </w:p>
        </w:tc>
      </w:tr>
      <w:tr w:rsidR="00F6566E" w:rsidRPr="005A0FF0" w14:paraId="2718D835" w14:textId="77777777" w:rsidTr="00044AC0">
        <w:tc>
          <w:tcPr>
            <w:tcW w:w="4428" w:type="dxa"/>
          </w:tcPr>
          <w:p w14:paraId="0A403D69" w14:textId="515E9453" w:rsidR="00F6566E" w:rsidRPr="0065030C" w:rsidRDefault="00F6566E" w:rsidP="008C0FAF">
            <w:pPr>
              <w:pStyle w:val="Corpodetexto2"/>
              <w:keepNext/>
              <w:keepLines/>
              <w:tabs>
                <w:tab w:val="left" w:pos="4950"/>
              </w:tabs>
              <w:rPr>
                <w:rFonts w:ascii="Times New Roman" w:hAnsi="Times New Roman"/>
                <w:color w:val="000000"/>
                <w:sz w:val="24"/>
                <w:szCs w:val="24"/>
              </w:rPr>
            </w:pPr>
            <w:r w:rsidRPr="0065030C">
              <w:rPr>
                <w:rFonts w:ascii="Times New Roman" w:hAnsi="Times New Roman"/>
                <w:color w:val="000000"/>
                <w:sz w:val="24"/>
                <w:szCs w:val="24"/>
              </w:rPr>
              <w:t>E-mail:</w:t>
            </w:r>
            <w:proofErr w:type="gramStart"/>
            <w:r w:rsidRPr="0065030C">
              <w:rPr>
                <w:rFonts w:ascii="Times New Roman" w:hAnsi="Times New Roman"/>
                <w:color w:val="000000"/>
                <w:sz w:val="24"/>
                <w:szCs w:val="24"/>
              </w:rPr>
              <w:t xml:space="preserve">  </w:t>
            </w:r>
          </w:p>
        </w:tc>
        <w:tc>
          <w:tcPr>
            <w:tcW w:w="4428" w:type="dxa"/>
          </w:tcPr>
          <w:p w14:paraId="5D80891C" w14:textId="77777777" w:rsidR="00F6566E" w:rsidRPr="002A2884" w:rsidRDefault="00F6566E" w:rsidP="00DE6E61">
            <w:pPr>
              <w:pStyle w:val="Corpodetexto2"/>
              <w:keepNext/>
              <w:keepLines/>
              <w:tabs>
                <w:tab w:val="left" w:pos="4950"/>
              </w:tabs>
              <w:rPr>
                <w:rFonts w:ascii="Times New Roman" w:hAnsi="Times New Roman"/>
                <w:color w:val="000000"/>
                <w:sz w:val="24"/>
                <w:szCs w:val="24"/>
              </w:rPr>
            </w:pPr>
            <w:proofErr w:type="gramEnd"/>
            <w:r w:rsidRPr="002A2884">
              <w:rPr>
                <w:rFonts w:ascii="Times New Roman" w:hAnsi="Times New Roman"/>
                <w:color w:val="000000"/>
                <w:sz w:val="24"/>
                <w:szCs w:val="24"/>
              </w:rPr>
              <w:t>E-mail:</w:t>
            </w:r>
            <w:r>
              <w:rPr>
                <w:rFonts w:ascii="Times New Roman" w:hAnsi="Times New Roman"/>
                <w:color w:val="000000"/>
                <w:sz w:val="24"/>
                <w:szCs w:val="24"/>
              </w:rPr>
              <w:t xml:space="preserve"> </w:t>
            </w:r>
            <w:r>
              <w:rPr>
                <w:rFonts w:ascii="Times New Roman" w:hAnsi="Times New Roman"/>
                <w:sz w:val="24"/>
                <w:szCs w:val="24"/>
              </w:rPr>
              <w:t>internacionalizacao</w:t>
            </w:r>
            <w:r w:rsidRPr="00E20441">
              <w:rPr>
                <w:rFonts w:ascii="Times New Roman" w:hAnsi="Times New Roman"/>
                <w:sz w:val="24"/>
                <w:szCs w:val="24"/>
              </w:rPr>
              <w:t>@ipen.br</w:t>
            </w:r>
            <w:r w:rsidRPr="00E20441">
              <w:rPr>
                <w:sz w:val="24"/>
                <w:szCs w:val="24"/>
              </w:rPr>
              <w:t xml:space="preserve"> </w:t>
            </w:r>
          </w:p>
        </w:tc>
      </w:tr>
      <w:tr w:rsidR="00F6566E" w:rsidRPr="005A0FF0" w14:paraId="230ABC34" w14:textId="77777777" w:rsidTr="00044AC0">
        <w:tc>
          <w:tcPr>
            <w:tcW w:w="4428" w:type="dxa"/>
          </w:tcPr>
          <w:p w14:paraId="7F2B2558" w14:textId="5B402437" w:rsidR="00F6566E" w:rsidRPr="002A2884" w:rsidRDefault="00F6566E" w:rsidP="008C0FAF">
            <w:pPr>
              <w:pStyle w:val="Corpodetexto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rPr>
              <w:t>Teléfono</w:t>
            </w:r>
            <w:proofErr w:type="spellEnd"/>
            <w:r>
              <w:rPr>
                <w:rFonts w:ascii="Times New Roman" w:hAnsi="Times New Roman"/>
                <w:color w:val="000000"/>
                <w:sz w:val="24"/>
                <w:szCs w:val="24"/>
              </w:rPr>
              <w:t xml:space="preserve">: </w:t>
            </w:r>
          </w:p>
        </w:tc>
        <w:tc>
          <w:tcPr>
            <w:tcW w:w="4428" w:type="dxa"/>
          </w:tcPr>
          <w:p w14:paraId="354494BC" w14:textId="534DAD31" w:rsidR="00F6566E" w:rsidRPr="002A2884" w:rsidRDefault="00F6566E" w:rsidP="00DE6E61">
            <w:pPr>
              <w:pStyle w:val="Corpodetexto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rPr>
              <w:t>Teléfono</w:t>
            </w:r>
            <w:proofErr w:type="spellEnd"/>
            <w:r w:rsidRPr="002A2884">
              <w:rPr>
                <w:rFonts w:ascii="Times New Roman" w:hAnsi="Times New Roman"/>
                <w:color w:val="000000"/>
                <w:sz w:val="24"/>
                <w:szCs w:val="24"/>
              </w:rPr>
              <w:t xml:space="preserve">: </w:t>
            </w:r>
            <w:r>
              <w:t>+</w:t>
            </w:r>
            <w:r w:rsidRPr="004B3BA5">
              <w:rPr>
                <w:rFonts w:ascii="Times New Roman" w:hAnsi="Times New Roman"/>
                <w:sz w:val="24"/>
                <w:szCs w:val="24"/>
              </w:rPr>
              <w:t>55 11 2810 5663</w:t>
            </w:r>
            <w:r w:rsidRPr="004B3BA5">
              <w:rPr>
                <w:sz w:val="24"/>
                <w:szCs w:val="24"/>
              </w:rPr>
              <w:t xml:space="preserve"> </w:t>
            </w:r>
            <w:r w:rsidRPr="004B3BA5">
              <w:rPr>
                <w:rFonts w:ascii="Times New Roman" w:hAnsi="Times New Roman"/>
                <w:color w:val="000000"/>
                <w:sz w:val="32"/>
                <w:szCs w:val="32"/>
              </w:rPr>
              <w:t xml:space="preserve">   </w:t>
            </w:r>
          </w:p>
        </w:tc>
      </w:tr>
      <w:tr w:rsidR="00F6566E" w:rsidRPr="005A0FF0" w14:paraId="348AFF7F" w14:textId="77777777" w:rsidTr="00044AC0">
        <w:tc>
          <w:tcPr>
            <w:tcW w:w="4428" w:type="dxa"/>
          </w:tcPr>
          <w:p w14:paraId="6DE2CA70" w14:textId="77777777" w:rsidR="00F6566E" w:rsidRDefault="00F6566E" w:rsidP="00DE6E61">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      </w:t>
            </w:r>
          </w:p>
          <w:p w14:paraId="307D29B1" w14:textId="77777777" w:rsidR="00F6566E" w:rsidRDefault="00F6566E" w:rsidP="00DE6E61">
            <w:pPr>
              <w:pStyle w:val="Corpodetexto2"/>
              <w:keepNext/>
              <w:keepLines/>
              <w:tabs>
                <w:tab w:val="left" w:pos="4950"/>
              </w:tabs>
              <w:rPr>
                <w:rFonts w:ascii="Times New Roman" w:hAnsi="Times New Roman"/>
                <w:color w:val="000000"/>
                <w:sz w:val="24"/>
                <w:szCs w:val="24"/>
                <w:lang w:val="en-US"/>
              </w:rPr>
            </w:pPr>
          </w:p>
          <w:p w14:paraId="4CB540A5" w14:textId="6625E378" w:rsidR="00F6566E" w:rsidRPr="002A2884" w:rsidRDefault="00F6566E" w:rsidP="00DE6E61">
            <w:pPr>
              <w:pStyle w:val="Corpodetexto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lang w:val="en-US"/>
              </w:rPr>
              <w:t>Fecha</w:t>
            </w:r>
            <w:proofErr w:type="spellEnd"/>
            <w:r w:rsidRPr="0041528B">
              <w:rPr>
                <w:rFonts w:ascii="Times New Roman" w:hAnsi="Times New Roman"/>
                <w:color w:val="000000"/>
                <w:sz w:val="24"/>
                <w:szCs w:val="24"/>
                <w:lang w:val="en-US"/>
              </w:rPr>
              <w:t>: ____/____/_____</w:t>
            </w:r>
          </w:p>
          <w:p w14:paraId="607DCF82" w14:textId="77777777" w:rsidR="00F6566E" w:rsidRPr="002A2884" w:rsidRDefault="00F6566E" w:rsidP="00DE6E61">
            <w:pPr>
              <w:pStyle w:val="Corpodetexto2"/>
              <w:keepNext/>
              <w:keepLines/>
              <w:tabs>
                <w:tab w:val="left" w:pos="4950"/>
              </w:tabs>
              <w:rPr>
                <w:rFonts w:ascii="Times New Roman" w:hAnsi="Times New Roman"/>
                <w:color w:val="000000"/>
                <w:sz w:val="24"/>
                <w:szCs w:val="24"/>
              </w:rPr>
            </w:pPr>
          </w:p>
          <w:p w14:paraId="558E98B3" w14:textId="77777777" w:rsidR="00F6566E" w:rsidRPr="002A2884" w:rsidRDefault="00F6566E" w:rsidP="00DE6E61">
            <w:pPr>
              <w:pStyle w:val="Corpodetexto2"/>
              <w:keepNext/>
              <w:keepLines/>
              <w:tabs>
                <w:tab w:val="left" w:pos="4950"/>
              </w:tabs>
              <w:rPr>
                <w:rFonts w:ascii="Times New Roman" w:hAnsi="Times New Roman"/>
                <w:color w:val="000000"/>
                <w:sz w:val="24"/>
                <w:szCs w:val="24"/>
              </w:rPr>
            </w:pPr>
          </w:p>
        </w:tc>
        <w:tc>
          <w:tcPr>
            <w:tcW w:w="4428" w:type="dxa"/>
          </w:tcPr>
          <w:p w14:paraId="5A84E923" w14:textId="77777777" w:rsidR="00F6566E" w:rsidRDefault="00F6566E" w:rsidP="00DE6E61">
            <w:pPr>
              <w:pStyle w:val="Corpodetexto2"/>
              <w:keepNext/>
              <w:keepLines/>
              <w:tabs>
                <w:tab w:val="left" w:pos="4950"/>
              </w:tabs>
              <w:rPr>
                <w:rFonts w:ascii="Times New Roman" w:hAnsi="Times New Roman"/>
                <w:color w:val="000000"/>
                <w:sz w:val="24"/>
                <w:szCs w:val="24"/>
              </w:rPr>
            </w:pPr>
          </w:p>
          <w:p w14:paraId="37F0C2F3" w14:textId="77777777" w:rsidR="00F6566E" w:rsidRDefault="00F6566E" w:rsidP="00DE6E61">
            <w:pPr>
              <w:pStyle w:val="Corpodetexto2"/>
              <w:keepNext/>
              <w:keepLines/>
              <w:tabs>
                <w:tab w:val="left" w:pos="4950"/>
              </w:tabs>
              <w:rPr>
                <w:rFonts w:ascii="Times New Roman" w:hAnsi="Times New Roman"/>
                <w:color w:val="000000"/>
                <w:sz w:val="24"/>
                <w:szCs w:val="24"/>
              </w:rPr>
            </w:pPr>
          </w:p>
          <w:p w14:paraId="2A73B8F3" w14:textId="3ECBA73F" w:rsidR="00F6566E" w:rsidRPr="002A2884" w:rsidRDefault="00F6566E" w:rsidP="00DE6E61">
            <w:pPr>
              <w:pStyle w:val="Corpodetexto2"/>
              <w:keepNext/>
              <w:keepLines/>
              <w:tabs>
                <w:tab w:val="left" w:pos="4950"/>
              </w:tabs>
              <w:rPr>
                <w:rFonts w:ascii="Times New Roman" w:hAnsi="Times New Roman"/>
                <w:color w:val="000000"/>
                <w:sz w:val="24"/>
                <w:szCs w:val="24"/>
              </w:rPr>
            </w:pPr>
            <w:proofErr w:type="spellStart"/>
            <w:r>
              <w:rPr>
                <w:rFonts w:ascii="Times New Roman" w:hAnsi="Times New Roman"/>
                <w:color w:val="000000"/>
                <w:sz w:val="24"/>
                <w:szCs w:val="24"/>
                <w:lang w:val="en-US"/>
              </w:rPr>
              <w:t>Fecha</w:t>
            </w:r>
            <w:proofErr w:type="spellEnd"/>
            <w:r w:rsidRPr="0041528B">
              <w:rPr>
                <w:rFonts w:ascii="Times New Roman" w:hAnsi="Times New Roman"/>
                <w:color w:val="000000"/>
                <w:sz w:val="24"/>
                <w:szCs w:val="24"/>
                <w:lang w:val="en-US"/>
              </w:rPr>
              <w:t>: ____/____/_____</w:t>
            </w:r>
          </w:p>
        </w:tc>
      </w:tr>
    </w:tbl>
    <w:p w14:paraId="381CDC18" w14:textId="77777777" w:rsidR="003F2C9F" w:rsidRDefault="003F2C9F" w:rsidP="00DE6E61">
      <w:pPr>
        <w:pStyle w:val="Default"/>
        <w:rPr>
          <w:lang w:val="es-ES"/>
        </w:rPr>
      </w:pPr>
    </w:p>
    <w:p w14:paraId="4634586A" w14:textId="77777777" w:rsidR="003F2C9F" w:rsidRPr="0023091F" w:rsidRDefault="003F2C9F" w:rsidP="00DE6E61">
      <w:pPr>
        <w:keepNext/>
        <w:keepLines/>
        <w:rPr>
          <w:color w:val="000000"/>
          <w:lang w:val="es-ES"/>
        </w:rPr>
      </w:pPr>
    </w:p>
    <w:p w14:paraId="48A6C940" w14:textId="77777777" w:rsidR="00AB441E" w:rsidRDefault="00550454" w:rsidP="00DE6E61">
      <w:pPr>
        <w:jc w:val="both"/>
      </w:pPr>
    </w:p>
    <w:sectPr w:rsidR="00AB441E" w:rsidSect="00DE6E61">
      <w:headerReference w:type="default" r:id="rId8"/>
      <w:pgSz w:w="11906" w:h="16838"/>
      <w:pgMar w:top="1" w:right="1416" w:bottom="1417" w:left="1418" w:header="28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5F83" w14:textId="77777777" w:rsidR="00550454" w:rsidRDefault="00550454" w:rsidP="00EF470C">
      <w:r>
        <w:separator/>
      </w:r>
    </w:p>
  </w:endnote>
  <w:endnote w:type="continuationSeparator" w:id="0">
    <w:p w14:paraId="21600DF2" w14:textId="77777777" w:rsidR="00550454" w:rsidRDefault="00550454" w:rsidP="00E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Ex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004F" w14:textId="77777777" w:rsidR="00550454" w:rsidRDefault="00550454" w:rsidP="00EF470C">
      <w:r>
        <w:separator/>
      </w:r>
    </w:p>
  </w:footnote>
  <w:footnote w:type="continuationSeparator" w:id="0">
    <w:p w14:paraId="69D6AF07" w14:textId="77777777" w:rsidR="00550454" w:rsidRDefault="00550454" w:rsidP="00EF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8D68" w14:textId="1DBCD7F6" w:rsidR="00980B8B" w:rsidRDefault="00980B8B">
    <w:pPr>
      <w:pStyle w:val="Cabealho"/>
    </w:pPr>
    <w:r>
      <w:rPr>
        <w:noProof/>
      </w:rPr>
      <w:drawing>
        <wp:inline distT="0" distB="0" distL="0" distR="0" wp14:anchorId="6766D90F" wp14:editId="63C274EB">
          <wp:extent cx="971348" cy="887506"/>
          <wp:effectExtent l="0" t="0" r="635" b="8255"/>
          <wp:docPr id="334955486" name="Picture 33495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92611" cy="906934"/>
                  </a:xfrm>
                  <a:prstGeom prst="rect">
                    <a:avLst/>
                  </a:prstGeom>
                </pic:spPr>
              </pic:pic>
            </a:graphicData>
          </a:graphic>
        </wp:inline>
      </w:drawing>
    </w:r>
    <w:r w:rsidR="005B7BFF">
      <w:t xml:space="preserve">                                                  </w:t>
    </w:r>
    <w:r w:rsidR="005B7BFF" w:rsidRPr="00A00A25">
      <w:rPr>
        <w:bdr w:val="single" w:sz="4" w:space="0" w:color="auto"/>
      </w:rPr>
      <w:t>LOGOTIPO DE LA UNIVERSIDAD</w:t>
    </w:r>
  </w:p>
  <w:p w14:paraId="63A8C8AF" w14:textId="071F4E90" w:rsidR="00D57036" w:rsidRDefault="00D57036">
    <w:pPr>
      <w:pStyle w:val="Cabealho"/>
    </w:pPr>
  </w:p>
  <w:p w14:paraId="57158FC7" w14:textId="77777777" w:rsidR="00D57036" w:rsidRDefault="00D57036">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laus Wetter">
    <w15:presenceInfo w15:providerId="Windows Live" w15:userId="880276766dd2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BE"/>
    <w:rsid w:val="000540D5"/>
    <w:rsid w:val="000A04A3"/>
    <w:rsid w:val="000A0D87"/>
    <w:rsid w:val="000A663E"/>
    <w:rsid w:val="000F2925"/>
    <w:rsid w:val="000F34E6"/>
    <w:rsid w:val="00145ECE"/>
    <w:rsid w:val="001B1445"/>
    <w:rsid w:val="001B5A36"/>
    <w:rsid w:val="001F2EA0"/>
    <w:rsid w:val="00200E3A"/>
    <w:rsid w:val="0023091F"/>
    <w:rsid w:val="00236FA2"/>
    <w:rsid w:val="002401C3"/>
    <w:rsid w:val="00247DC4"/>
    <w:rsid w:val="00287570"/>
    <w:rsid w:val="002A5571"/>
    <w:rsid w:val="002E3C60"/>
    <w:rsid w:val="002E583D"/>
    <w:rsid w:val="002F3B8C"/>
    <w:rsid w:val="0033003C"/>
    <w:rsid w:val="0035223F"/>
    <w:rsid w:val="0036349A"/>
    <w:rsid w:val="0037542B"/>
    <w:rsid w:val="003E673A"/>
    <w:rsid w:val="003F2C9F"/>
    <w:rsid w:val="00404860"/>
    <w:rsid w:val="004164C4"/>
    <w:rsid w:val="00453991"/>
    <w:rsid w:val="004564A0"/>
    <w:rsid w:val="004676A4"/>
    <w:rsid w:val="004826BD"/>
    <w:rsid w:val="004A3F54"/>
    <w:rsid w:val="004A4F25"/>
    <w:rsid w:val="004C16DF"/>
    <w:rsid w:val="004C3AB0"/>
    <w:rsid w:val="004D67E6"/>
    <w:rsid w:val="00503227"/>
    <w:rsid w:val="0051519D"/>
    <w:rsid w:val="0051522A"/>
    <w:rsid w:val="0052360D"/>
    <w:rsid w:val="005368D8"/>
    <w:rsid w:val="00545CFF"/>
    <w:rsid w:val="00550454"/>
    <w:rsid w:val="0055213A"/>
    <w:rsid w:val="00571032"/>
    <w:rsid w:val="00581D75"/>
    <w:rsid w:val="005967AA"/>
    <w:rsid w:val="005A0392"/>
    <w:rsid w:val="005B7BFF"/>
    <w:rsid w:val="0061333A"/>
    <w:rsid w:val="00623AA4"/>
    <w:rsid w:val="00625EAA"/>
    <w:rsid w:val="0065030C"/>
    <w:rsid w:val="0065084A"/>
    <w:rsid w:val="00685556"/>
    <w:rsid w:val="006E7971"/>
    <w:rsid w:val="006F481D"/>
    <w:rsid w:val="00702710"/>
    <w:rsid w:val="00707F25"/>
    <w:rsid w:val="00724AAF"/>
    <w:rsid w:val="00737256"/>
    <w:rsid w:val="007B1F5E"/>
    <w:rsid w:val="007B42FD"/>
    <w:rsid w:val="007D0880"/>
    <w:rsid w:val="007D4987"/>
    <w:rsid w:val="007E30B7"/>
    <w:rsid w:val="00803D89"/>
    <w:rsid w:val="0082672E"/>
    <w:rsid w:val="008554EE"/>
    <w:rsid w:val="008751D5"/>
    <w:rsid w:val="008920F1"/>
    <w:rsid w:val="008C0FAF"/>
    <w:rsid w:val="008D3EE4"/>
    <w:rsid w:val="008E2047"/>
    <w:rsid w:val="008E658C"/>
    <w:rsid w:val="00917DB0"/>
    <w:rsid w:val="0093544F"/>
    <w:rsid w:val="00980B8B"/>
    <w:rsid w:val="009B3944"/>
    <w:rsid w:val="009F76C5"/>
    <w:rsid w:val="00A00A25"/>
    <w:rsid w:val="00A02159"/>
    <w:rsid w:val="00A540DE"/>
    <w:rsid w:val="00A62BD0"/>
    <w:rsid w:val="00A70FF0"/>
    <w:rsid w:val="00AB0ECF"/>
    <w:rsid w:val="00AB36C8"/>
    <w:rsid w:val="00AC1E58"/>
    <w:rsid w:val="00AD33BF"/>
    <w:rsid w:val="00AD3B48"/>
    <w:rsid w:val="00B424B7"/>
    <w:rsid w:val="00B62109"/>
    <w:rsid w:val="00B662AC"/>
    <w:rsid w:val="00B73A8E"/>
    <w:rsid w:val="00BC6149"/>
    <w:rsid w:val="00BF0FF8"/>
    <w:rsid w:val="00C04FFC"/>
    <w:rsid w:val="00C13602"/>
    <w:rsid w:val="00C26787"/>
    <w:rsid w:val="00C5159C"/>
    <w:rsid w:val="00C856C3"/>
    <w:rsid w:val="00C93572"/>
    <w:rsid w:val="00CA663A"/>
    <w:rsid w:val="00CC245A"/>
    <w:rsid w:val="00CD2C9B"/>
    <w:rsid w:val="00CD6897"/>
    <w:rsid w:val="00CE0E66"/>
    <w:rsid w:val="00CF7F39"/>
    <w:rsid w:val="00D2751F"/>
    <w:rsid w:val="00D57036"/>
    <w:rsid w:val="00D854BB"/>
    <w:rsid w:val="00D91C24"/>
    <w:rsid w:val="00DE6E61"/>
    <w:rsid w:val="00DF10C1"/>
    <w:rsid w:val="00E066E2"/>
    <w:rsid w:val="00E20444"/>
    <w:rsid w:val="00E25310"/>
    <w:rsid w:val="00E26FE9"/>
    <w:rsid w:val="00E41CFC"/>
    <w:rsid w:val="00E62D42"/>
    <w:rsid w:val="00E73FBE"/>
    <w:rsid w:val="00E8726B"/>
    <w:rsid w:val="00EB3D52"/>
    <w:rsid w:val="00EC252E"/>
    <w:rsid w:val="00EC7653"/>
    <w:rsid w:val="00EF470C"/>
    <w:rsid w:val="00F1572B"/>
    <w:rsid w:val="00F21866"/>
    <w:rsid w:val="00F6566E"/>
    <w:rsid w:val="00F72865"/>
    <w:rsid w:val="00F95D7D"/>
    <w:rsid w:val="00FA0C4D"/>
    <w:rsid w:val="00FA461D"/>
    <w:rsid w:val="00FC6460"/>
    <w:rsid w:val="00FD238A"/>
    <w:rsid w:val="00FE4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E73FBE"/>
    <w:rPr>
      <w:rFonts w:ascii="Zurich Ex BT" w:hAnsi="Zurich Ex BT"/>
      <w:sz w:val="20"/>
      <w:szCs w:val="20"/>
    </w:rPr>
  </w:style>
  <w:style w:type="character" w:customStyle="1" w:styleId="Corpodetexto2Char">
    <w:name w:val="Corpo de texto 2 Char"/>
    <w:basedOn w:val="Fontepargpadro"/>
    <w:link w:val="Corpodetexto2"/>
    <w:rsid w:val="00E73FBE"/>
    <w:rPr>
      <w:rFonts w:ascii="Zurich Ex BT" w:eastAsia="Times New Roman" w:hAnsi="Zurich Ex BT" w:cs="Times New Roman"/>
      <w:sz w:val="20"/>
      <w:szCs w:val="20"/>
      <w:lang w:eastAsia="pt-BR"/>
    </w:rPr>
  </w:style>
  <w:style w:type="paragraph" w:customStyle="1" w:styleId="Default">
    <w:name w:val="Default"/>
    <w:rsid w:val="00E73F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bealho">
    <w:name w:val="header"/>
    <w:basedOn w:val="Normal"/>
    <w:link w:val="CabealhoChar"/>
    <w:uiPriority w:val="99"/>
    <w:unhideWhenUsed/>
    <w:rsid w:val="00EF470C"/>
    <w:pPr>
      <w:tabs>
        <w:tab w:val="center" w:pos="4252"/>
        <w:tab w:val="right" w:pos="8504"/>
      </w:tabs>
    </w:pPr>
  </w:style>
  <w:style w:type="character" w:customStyle="1" w:styleId="CabealhoChar">
    <w:name w:val="Cabeçalho Char"/>
    <w:basedOn w:val="Fontepargpadro"/>
    <w:link w:val="Cabealho"/>
    <w:uiPriority w:val="99"/>
    <w:rsid w:val="00EF470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F470C"/>
    <w:pPr>
      <w:tabs>
        <w:tab w:val="center" w:pos="4252"/>
        <w:tab w:val="right" w:pos="8504"/>
      </w:tabs>
    </w:pPr>
  </w:style>
  <w:style w:type="character" w:customStyle="1" w:styleId="RodapChar">
    <w:name w:val="Rodapé Char"/>
    <w:basedOn w:val="Fontepargpadro"/>
    <w:link w:val="Rodap"/>
    <w:uiPriority w:val="99"/>
    <w:rsid w:val="00EF470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0E3A"/>
    <w:rPr>
      <w:rFonts w:ascii="Tahoma" w:hAnsi="Tahoma" w:cs="Tahoma"/>
      <w:sz w:val="16"/>
      <w:szCs w:val="16"/>
    </w:rPr>
  </w:style>
  <w:style w:type="character" w:customStyle="1" w:styleId="TextodebaloChar">
    <w:name w:val="Texto de balão Char"/>
    <w:basedOn w:val="Fontepargpadro"/>
    <w:link w:val="Textodebalo"/>
    <w:uiPriority w:val="99"/>
    <w:semiHidden/>
    <w:rsid w:val="00200E3A"/>
    <w:rPr>
      <w:rFonts w:ascii="Tahoma" w:eastAsia="Times New Roman" w:hAnsi="Tahoma" w:cs="Tahoma"/>
      <w:sz w:val="16"/>
      <w:szCs w:val="16"/>
      <w:lang w:eastAsia="pt-BR"/>
    </w:rPr>
  </w:style>
  <w:style w:type="character" w:styleId="Hyperlink">
    <w:name w:val="Hyperlink"/>
    <w:basedOn w:val="Fontepargpadro"/>
    <w:uiPriority w:val="99"/>
    <w:unhideWhenUsed/>
    <w:rsid w:val="004676A4"/>
    <w:rPr>
      <w:color w:val="0000FF" w:themeColor="hyperlink"/>
      <w:u w:val="single"/>
    </w:rPr>
  </w:style>
  <w:style w:type="paragraph" w:styleId="Reviso">
    <w:name w:val="Revision"/>
    <w:hidden/>
    <w:uiPriority w:val="99"/>
    <w:semiHidden/>
    <w:rsid w:val="00E8726B"/>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3D52"/>
    <w:rPr>
      <w:sz w:val="16"/>
      <w:szCs w:val="16"/>
    </w:rPr>
  </w:style>
  <w:style w:type="paragraph" w:styleId="Textodecomentrio">
    <w:name w:val="annotation text"/>
    <w:basedOn w:val="Normal"/>
    <w:link w:val="TextodecomentrioChar"/>
    <w:uiPriority w:val="99"/>
    <w:unhideWhenUsed/>
    <w:rsid w:val="00EB3D52"/>
    <w:rPr>
      <w:sz w:val="20"/>
      <w:szCs w:val="20"/>
    </w:rPr>
  </w:style>
  <w:style w:type="character" w:customStyle="1" w:styleId="TextodecomentrioChar">
    <w:name w:val="Texto de comentário Char"/>
    <w:basedOn w:val="Fontepargpadro"/>
    <w:link w:val="Textodecomentrio"/>
    <w:uiPriority w:val="99"/>
    <w:rsid w:val="00EB3D5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3D52"/>
    <w:rPr>
      <w:b/>
      <w:bCs/>
    </w:rPr>
  </w:style>
  <w:style w:type="character" w:customStyle="1" w:styleId="AssuntodocomentrioChar">
    <w:name w:val="Assunto do comentário Char"/>
    <w:basedOn w:val="TextodecomentrioChar"/>
    <w:link w:val="Assuntodocomentrio"/>
    <w:uiPriority w:val="99"/>
    <w:semiHidden/>
    <w:rsid w:val="00EB3D52"/>
    <w:rPr>
      <w:rFonts w:ascii="Times New Roman" w:eastAsia="Times New Roman" w:hAnsi="Times New Roman" w:cs="Times New Roman"/>
      <w:b/>
      <w:bCs/>
      <w:sz w:val="20"/>
      <w:szCs w:val="20"/>
      <w:lang w:eastAsia="pt-BR"/>
    </w:rPr>
  </w:style>
  <w:style w:type="character" w:customStyle="1" w:styleId="UnresolvedMention">
    <w:name w:val="Unresolved Mention"/>
    <w:basedOn w:val="Fontepargpadro"/>
    <w:uiPriority w:val="99"/>
    <w:semiHidden/>
    <w:unhideWhenUsed/>
    <w:rsid w:val="003754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E73FBE"/>
    <w:rPr>
      <w:rFonts w:ascii="Zurich Ex BT" w:hAnsi="Zurich Ex BT"/>
      <w:sz w:val="20"/>
      <w:szCs w:val="20"/>
    </w:rPr>
  </w:style>
  <w:style w:type="character" w:customStyle="1" w:styleId="Corpodetexto2Char">
    <w:name w:val="Corpo de texto 2 Char"/>
    <w:basedOn w:val="Fontepargpadro"/>
    <w:link w:val="Corpodetexto2"/>
    <w:rsid w:val="00E73FBE"/>
    <w:rPr>
      <w:rFonts w:ascii="Zurich Ex BT" w:eastAsia="Times New Roman" w:hAnsi="Zurich Ex BT" w:cs="Times New Roman"/>
      <w:sz w:val="20"/>
      <w:szCs w:val="20"/>
      <w:lang w:eastAsia="pt-BR"/>
    </w:rPr>
  </w:style>
  <w:style w:type="paragraph" w:customStyle="1" w:styleId="Default">
    <w:name w:val="Default"/>
    <w:rsid w:val="00E73FB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bealho">
    <w:name w:val="header"/>
    <w:basedOn w:val="Normal"/>
    <w:link w:val="CabealhoChar"/>
    <w:uiPriority w:val="99"/>
    <w:unhideWhenUsed/>
    <w:rsid w:val="00EF470C"/>
    <w:pPr>
      <w:tabs>
        <w:tab w:val="center" w:pos="4252"/>
        <w:tab w:val="right" w:pos="8504"/>
      </w:tabs>
    </w:pPr>
  </w:style>
  <w:style w:type="character" w:customStyle="1" w:styleId="CabealhoChar">
    <w:name w:val="Cabeçalho Char"/>
    <w:basedOn w:val="Fontepargpadro"/>
    <w:link w:val="Cabealho"/>
    <w:uiPriority w:val="99"/>
    <w:rsid w:val="00EF470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F470C"/>
    <w:pPr>
      <w:tabs>
        <w:tab w:val="center" w:pos="4252"/>
        <w:tab w:val="right" w:pos="8504"/>
      </w:tabs>
    </w:pPr>
  </w:style>
  <w:style w:type="character" w:customStyle="1" w:styleId="RodapChar">
    <w:name w:val="Rodapé Char"/>
    <w:basedOn w:val="Fontepargpadro"/>
    <w:link w:val="Rodap"/>
    <w:uiPriority w:val="99"/>
    <w:rsid w:val="00EF470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0E3A"/>
    <w:rPr>
      <w:rFonts w:ascii="Tahoma" w:hAnsi="Tahoma" w:cs="Tahoma"/>
      <w:sz w:val="16"/>
      <w:szCs w:val="16"/>
    </w:rPr>
  </w:style>
  <w:style w:type="character" w:customStyle="1" w:styleId="TextodebaloChar">
    <w:name w:val="Texto de balão Char"/>
    <w:basedOn w:val="Fontepargpadro"/>
    <w:link w:val="Textodebalo"/>
    <w:uiPriority w:val="99"/>
    <w:semiHidden/>
    <w:rsid w:val="00200E3A"/>
    <w:rPr>
      <w:rFonts w:ascii="Tahoma" w:eastAsia="Times New Roman" w:hAnsi="Tahoma" w:cs="Tahoma"/>
      <w:sz w:val="16"/>
      <w:szCs w:val="16"/>
      <w:lang w:eastAsia="pt-BR"/>
    </w:rPr>
  </w:style>
  <w:style w:type="character" w:styleId="Hyperlink">
    <w:name w:val="Hyperlink"/>
    <w:basedOn w:val="Fontepargpadro"/>
    <w:uiPriority w:val="99"/>
    <w:unhideWhenUsed/>
    <w:rsid w:val="004676A4"/>
    <w:rPr>
      <w:color w:val="0000FF" w:themeColor="hyperlink"/>
      <w:u w:val="single"/>
    </w:rPr>
  </w:style>
  <w:style w:type="paragraph" w:styleId="Reviso">
    <w:name w:val="Revision"/>
    <w:hidden/>
    <w:uiPriority w:val="99"/>
    <w:semiHidden/>
    <w:rsid w:val="00E8726B"/>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B3D52"/>
    <w:rPr>
      <w:sz w:val="16"/>
      <w:szCs w:val="16"/>
    </w:rPr>
  </w:style>
  <w:style w:type="paragraph" w:styleId="Textodecomentrio">
    <w:name w:val="annotation text"/>
    <w:basedOn w:val="Normal"/>
    <w:link w:val="TextodecomentrioChar"/>
    <w:uiPriority w:val="99"/>
    <w:unhideWhenUsed/>
    <w:rsid w:val="00EB3D52"/>
    <w:rPr>
      <w:sz w:val="20"/>
      <w:szCs w:val="20"/>
    </w:rPr>
  </w:style>
  <w:style w:type="character" w:customStyle="1" w:styleId="TextodecomentrioChar">
    <w:name w:val="Texto de comentário Char"/>
    <w:basedOn w:val="Fontepargpadro"/>
    <w:link w:val="Textodecomentrio"/>
    <w:uiPriority w:val="99"/>
    <w:rsid w:val="00EB3D5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3D52"/>
    <w:rPr>
      <w:b/>
      <w:bCs/>
    </w:rPr>
  </w:style>
  <w:style w:type="character" w:customStyle="1" w:styleId="AssuntodocomentrioChar">
    <w:name w:val="Assunto do comentário Char"/>
    <w:basedOn w:val="TextodecomentrioChar"/>
    <w:link w:val="Assuntodocomentrio"/>
    <w:uiPriority w:val="99"/>
    <w:semiHidden/>
    <w:rsid w:val="00EB3D52"/>
    <w:rPr>
      <w:rFonts w:ascii="Times New Roman" w:eastAsia="Times New Roman" w:hAnsi="Times New Roman" w:cs="Times New Roman"/>
      <w:b/>
      <w:bCs/>
      <w:sz w:val="20"/>
      <w:szCs w:val="20"/>
      <w:lang w:eastAsia="pt-BR"/>
    </w:rPr>
  </w:style>
  <w:style w:type="character" w:customStyle="1" w:styleId="UnresolvedMention">
    <w:name w:val="Unresolved Mention"/>
    <w:basedOn w:val="Fontepargpadro"/>
    <w:uiPriority w:val="99"/>
    <w:semiHidden/>
    <w:unhideWhenUsed/>
    <w:rsid w:val="00375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6516">
      <w:bodyDiv w:val="1"/>
      <w:marLeft w:val="0"/>
      <w:marRight w:val="0"/>
      <w:marTop w:val="0"/>
      <w:marBottom w:val="0"/>
      <w:divBdr>
        <w:top w:val="none" w:sz="0" w:space="0" w:color="auto"/>
        <w:left w:val="none" w:sz="0" w:space="0" w:color="auto"/>
        <w:bottom w:val="none" w:sz="0" w:space="0" w:color="auto"/>
        <w:right w:val="none" w:sz="0" w:space="0" w:color="auto"/>
      </w:divBdr>
    </w:div>
    <w:div w:id="21290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0AB4-B83C-4FDD-8D50-B95AA622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Pages>
  <Words>1332</Words>
  <Characters>7199</Characters>
  <Application>Microsoft Office Word</Application>
  <DocSecurity>0</DocSecurity>
  <Lines>59</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Aparecida Furtado Pae</dc:creator>
  <cp:lastModifiedBy>Solange Aparecida Furtado Pae</cp:lastModifiedBy>
  <cp:revision>23</cp:revision>
  <cp:lastPrinted>2023-07-25T14:25:00Z</cp:lastPrinted>
  <dcterms:created xsi:type="dcterms:W3CDTF">2023-07-11T18:46:00Z</dcterms:created>
  <dcterms:modified xsi:type="dcterms:W3CDTF">2023-07-25T14:29:00Z</dcterms:modified>
</cp:coreProperties>
</file>